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3D721" w14:textId="48796E9E" w:rsidR="008F203E" w:rsidRPr="007D12F7" w:rsidRDefault="00581C42" w:rsidP="00AF654E">
      <w:pPr>
        <w:spacing w:line="360" w:lineRule="auto"/>
        <w:rPr>
          <w:rFonts w:ascii="Comic Sans MS" w:hAnsi="Comic Sans MS"/>
        </w:rPr>
      </w:pPr>
      <w:r w:rsidRPr="007D12F7">
        <w:rPr>
          <w:rFonts w:ascii="Comic Sans MS" w:hAnsi="Comic Sans MS"/>
          <w:noProof/>
        </w:rPr>
        <w:drawing>
          <wp:anchor distT="0" distB="0" distL="114300" distR="114300" simplePos="0" relativeHeight="251705344" behindDoc="0" locked="0" layoutInCell="1" allowOverlap="1" wp14:anchorId="4CD88089" wp14:editId="09B37DCC">
            <wp:simplePos x="0" y="0"/>
            <wp:positionH relativeFrom="margin">
              <wp:align>right</wp:align>
            </wp:positionH>
            <wp:positionV relativeFrom="paragraph">
              <wp:posOffset>3175</wp:posOffset>
            </wp:positionV>
            <wp:extent cx="1047750" cy="652780"/>
            <wp:effectExtent l="0" t="0" r="0" b="0"/>
            <wp:wrapSquare wrapText="bothSides"/>
            <wp:docPr id="4" name="Picture 4" descr="Letterhead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 Header.jpg"/>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l="27124" r="28241"/>
                    <a:stretch/>
                  </pic:blipFill>
                  <pic:spPr bwMode="auto">
                    <a:xfrm>
                      <a:off x="0" y="0"/>
                      <a:ext cx="1047750" cy="652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D12F7">
        <w:rPr>
          <w:rFonts w:ascii="Comic Sans MS" w:hAnsi="Comic Sans MS"/>
          <w:noProof/>
        </w:rPr>
        <w:drawing>
          <wp:anchor distT="0" distB="0" distL="114300" distR="114300" simplePos="0" relativeHeight="251703296" behindDoc="0" locked="0" layoutInCell="1" allowOverlap="1" wp14:anchorId="3414784D" wp14:editId="75958627">
            <wp:simplePos x="0" y="0"/>
            <wp:positionH relativeFrom="margin">
              <wp:align>left</wp:align>
            </wp:positionH>
            <wp:positionV relativeFrom="paragraph">
              <wp:posOffset>9525</wp:posOffset>
            </wp:positionV>
            <wp:extent cx="695325" cy="704215"/>
            <wp:effectExtent l="0" t="0" r="9525" b="635"/>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74B06" w14:textId="09317C75" w:rsidR="008F203E" w:rsidRPr="007D12F7" w:rsidRDefault="0038698A" w:rsidP="00AF654E">
      <w:pPr>
        <w:spacing w:line="360" w:lineRule="auto"/>
        <w:rPr>
          <w:rFonts w:ascii="Comic Sans MS" w:hAnsi="Comic Sans MS"/>
        </w:rPr>
      </w:pPr>
      <w:r w:rsidRPr="007D12F7">
        <w:rPr>
          <w:rFonts w:ascii="Comic Sans MS" w:hAnsi="Comic Sans MS"/>
          <w:b/>
          <w:bCs/>
          <w:noProof/>
          <w:sz w:val="28"/>
          <w:szCs w:val="28"/>
        </w:rPr>
        <mc:AlternateContent>
          <mc:Choice Requires="wps">
            <w:drawing>
              <wp:anchor distT="0" distB="0" distL="114300" distR="114300" simplePos="0" relativeHeight="251689984" behindDoc="0" locked="0" layoutInCell="1" allowOverlap="1" wp14:anchorId="4CD26FE0" wp14:editId="23F3DAFA">
                <wp:simplePos x="0" y="0"/>
                <wp:positionH relativeFrom="margin">
                  <wp:posOffset>895349</wp:posOffset>
                </wp:positionH>
                <wp:positionV relativeFrom="paragraph">
                  <wp:posOffset>13335</wp:posOffset>
                </wp:positionV>
                <wp:extent cx="4638675" cy="524510"/>
                <wp:effectExtent l="0" t="0" r="9525" b="8890"/>
                <wp:wrapNone/>
                <wp:docPr id="1" name="Text Box 1"/>
                <wp:cNvGraphicFramePr/>
                <a:graphic xmlns:a="http://schemas.openxmlformats.org/drawingml/2006/main">
                  <a:graphicData uri="http://schemas.microsoft.com/office/word/2010/wordprocessingShape">
                    <wps:wsp>
                      <wps:cNvSpPr txBox="1"/>
                      <wps:spPr>
                        <a:xfrm>
                          <a:off x="0" y="0"/>
                          <a:ext cx="4638675" cy="524510"/>
                        </a:xfrm>
                        <a:prstGeom prst="rect">
                          <a:avLst/>
                        </a:prstGeom>
                        <a:solidFill>
                          <a:schemeClr val="lt1"/>
                        </a:solidFill>
                        <a:ln w="6350">
                          <a:noFill/>
                        </a:ln>
                      </wps:spPr>
                      <wps:txbx>
                        <w:txbxContent>
                          <w:p w14:paraId="67CFC877" w14:textId="2487AEB5" w:rsidR="0048195F" w:rsidRPr="00AE4C4D" w:rsidRDefault="00BC0DED" w:rsidP="00F80A75">
                            <w:pPr>
                              <w:jc w:val="center"/>
                              <w:rPr>
                                <w:rFonts w:ascii="Comic Sans MS" w:hAnsi="Comic Sans MS" w:cstheme="minorHAnsi"/>
                                <w:bCs/>
                                <w:sz w:val="32"/>
                                <w:szCs w:val="32"/>
                                <w:lang w:val="en-US"/>
                              </w:rPr>
                            </w:pPr>
                            <w:r>
                              <w:rPr>
                                <w:rFonts w:ascii="Comic Sans MS" w:hAnsi="Comic Sans MS" w:cstheme="minorHAnsi"/>
                                <w:bCs/>
                                <w:sz w:val="32"/>
                                <w:szCs w:val="32"/>
                                <w:lang w:val="en-US"/>
                              </w:rPr>
                              <w:t>Health</w:t>
                            </w:r>
                            <w:r w:rsidR="00661B8E">
                              <w:rPr>
                                <w:rFonts w:ascii="Comic Sans MS" w:hAnsi="Comic Sans MS" w:cstheme="minorHAnsi"/>
                                <w:bCs/>
                                <w:sz w:val="32"/>
                                <w:szCs w:val="32"/>
                                <w:lang w:val="en-US"/>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26FE0" id="_x0000_t202" coordsize="21600,21600" o:spt="202" path="m,l,21600r21600,l21600,xe">
                <v:stroke joinstyle="miter"/>
                <v:path gradientshapeok="t" o:connecttype="rect"/>
              </v:shapetype>
              <v:shape id="Text Box 1" o:spid="_x0000_s1026" type="#_x0000_t202" style="position:absolute;margin-left:70.5pt;margin-top:1.05pt;width:365.25pt;height:41.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z4DLgIAAFQEAAAOAAAAZHJzL2Uyb0RvYy54bWysVEtv2zAMvg/YfxB0X5ykSdoZcYosRYYB&#10;RVsgHXpWZCkWIIuapMTOfv0o2Xms22nYRSZFio/vIz2/b2tNDsJ5Baago8GQEmE4lMrsCvr9df3p&#10;jhIfmCmZBiMKehSe3i8+fpg3NhdjqECXwhEMYnze2IJWIdg8yzyvRM38AKwwaJTgahZQdbusdKzB&#10;6LXOxsPhLGvAldYBF97j7UNnpIsUX0rBw7OUXgSiC4q1hXS6dG7jmS3mLN85ZivF+zLYP1RRM2Uw&#10;6TnUAwuM7J36I1StuAMPMgw41BlIqbhIPWA3o+G7bjYVsyL1guB4e4bJ/7+w/OmwsS+OhPYLtEhg&#10;BKSxPvd4GftppavjFyslaEcIj2fYRBsIx8vJ7OZudjulhKNtOp5MRwnX7PLaOh++CqhJFArqkJaE&#10;Fjs8+oAZ0fXkEpN50KpcK62TEkdBrLQjB4Yk6pBqxBe/eWlDmoLObqbDFNhAfN5F1gYTXHqKUmi3&#10;bd/oFsoj9u+gGw1v+VphkY/MhxfmcBawZZzv8IyH1IBJoJcoqcD9/Nt99EeK0EpJg7NVUP9jz5yg&#10;RH8zSN7n0WQShzEpk+ntGBV3bdleW8y+XgF2PsJNsjyJ0T/okygd1G+4BsuYFU3McMxd0HASV6Gb&#10;eFwjLpbL5ITjZ1l4NBvLY+iIdKTgtX1jzvY8BWT4CU5TyPJ3dHW+8aWB5T6AVInLCHCHao87jm6i&#10;uF+zuBvXevK6/AwWvwAAAP//AwBQSwMEFAAGAAgAAAAhAGR1rqjgAAAACAEAAA8AAABkcnMvZG93&#10;bnJldi54bWxMj0tPwzAQhO9I/Adrkbgg6qQPUoU4FUJAJW5teIibGy9JRLyOYjdJ/z3Lid52NKPZ&#10;b7LNZFsxYO8bRwriWQQCqXSmoUrBW/F8uwbhgyajW0eo4IQeNvnlRaZT40ba4bAPleAS8qlWUIfQ&#10;pVL6skar/cx1SOx9u97qwLKvpOn1yOW2lfMoupNWN8Qfat3hY43lz/5oFXzdVJ+vfnp5HxerRfe0&#10;HYrkwxRKXV9ND/cgAk7hPwx/+IwOOTMd3JGMFy3rZcxbgoJ5DIL9dRKvQBz4WCYg80yeD8h/AQAA&#10;//8DAFBLAQItABQABgAIAAAAIQC2gziS/gAAAOEBAAATAAAAAAAAAAAAAAAAAAAAAABbQ29udGVu&#10;dF9UeXBlc10ueG1sUEsBAi0AFAAGAAgAAAAhADj9If/WAAAAlAEAAAsAAAAAAAAAAAAAAAAALwEA&#10;AF9yZWxzLy5yZWxzUEsBAi0AFAAGAAgAAAAhADDvPgMuAgAAVAQAAA4AAAAAAAAAAAAAAAAALgIA&#10;AGRycy9lMm9Eb2MueG1sUEsBAi0AFAAGAAgAAAAhAGR1rqjgAAAACAEAAA8AAAAAAAAAAAAAAAAA&#10;iAQAAGRycy9kb3ducmV2LnhtbFBLBQYAAAAABAAEAPMAAACVBQAAAAA=&#10;" fillcolor="white [3201]" stroked="f" strokeweight=".5pt">
                <v:textbox>
                  <w:txbxContent>
                    <w:p w14:paraId="67CFC877" w14:textId="2487AEB5" w:rsidR="0048195F" w:rsidRPr="00AE4C4D" w:rsidRDefault="00BC0DED" w:rsidP="00F80A75">
                      <w:pPr>
                        <w:jc w:val="center"/>
                        <w:rPr>
                          <w:rFonts w:ascii="Comic Sans MS" w:hAnsi="Comic Sans MS" w:cstheme="minorHAnsi"/>
                          <w:bCs/>
                          <w:sz w:val="32"/>
                          <w:szCs w:val="32"/>
                          <w:lang w:val="en-US"/>
                        </w:rPr>
                      </w:pPr>
                      <w:r>
                        <w:rPr>
                          <w:rFonts w:ascii="Comic Sans MS" w:hAnsi="Comic Sans MS" w:cstheme="minorHAnsi"/>
                          <w:bCs/>
                          <w:sz w:val="32"/>
                          <w:szCs w:val="32"/>
                          <w:lang w:val="en-US"/>
                        </w:rPr>
                        <w:t>Health</w:t>
                      </w:r>
                      <w:r w:rsidR="00661B8E">
                        <w:rPr>
                          <w:rFonts w:ascii="Comic Sans MS" w:hAnsi="Comic Sans MS" w:cstheme="minorHAnsi"/>
                          <w:bCs/>
                          <w:sz w:val="32"/>
                          <w:szCs w:val="32"/>
                          <w:lang w:val="en-US"/>
                        </w:rPr>
                        <w:t xml:space="preserve"> Policy</w:t>
                      </w:r>
                    </w:p>
                  </w:txbxContent>
                </v:textbox>
                <w10:wrap anchorx="margin"/>
              </v:shape>
            </w:pict>
          </mc:Fallback>
        </mc:AlternateContent>
      </w:r>
    </w:p>
    <w:p w14:paraId="04B673D3" w14:textId="1C01ACAC" w:rsidR="008F203E" w:rsidRPr="007D12F7" w:rsidRDefault="008F203E" w:rsidP="00AF654E">
      <w:pPr>
        <w:spacing w:line="360" w:lineRule="auto"/>
        <w:rPr>
          <w:rFonts w:ascii="Comic Sans MS" w:hAnsi="Comic Sans MS"/>
        </w:rPr>
      </w:pPr>
    </w:p>
    <w:p w14:paraId="439DC43C" w14:textId="5F97C0B5" w:rsidR="008F203E" w:rsidRPr="007D12F7" w:rsidRDefault="009F092C" w:rsidP="00AF654E">
      <w:pPr>
        <w:spacing w:line="360" w:lineRule="auto"/>
        <w:rPr>
          <w:rFonts w:ascii="Comic Sans MS" w:hAnsi="Comic Sans MS"/>
        </w:rPr>
      </w:pPr>
      <w:r w:rsidRPr="007D12F7">
        <w:rPr>
          <w:rFonts w:ascii="Comic Sans MS" w:hAnsi="Comic Sans MS"/>
          <w:noProof/>
        </w:rPr>
        <mc:AlternateContent>
          <mc:Choice Requires="wps">
            <w:drawing>
              <wp:anchor distT="0" distB="0" distL="114300" distR="114300" simplePos="0" relativeHeight="251707392" behindDoc="0" locked="0" layoutInCell="1" allowOverlap="1" wp14:anchorId="1CBBF41A" wp14:editId="5BC8BB2A">
                <wp:simplePos x="0" y="0"/>
                <wp:positionH relativeFrom="margin">
                  <wp:align>right</wp:align>
                </wp:positionH>
                <wp:positionV relativeFrom="paragraph">
                  <wp:posOffset>26035</wp:posOffset>
                </wp:positionV>
                <wp:extent cx="6638925" cy="400050"/>
                <wp:effectExtent l="0" t="0" r="9525" b="0"/>
                <wp:wrapNone/>
                <wp:docPr id="3" name="Rectangle 3"/>
                <wp:cNvGraphicFramePr/>
                <a:graphic xmlns:a="http://schemas.openxmlformats.org/drawingml/2006/main">
                  <a:graphicData uri="http://schemas.microsoft.com/office/word/2010/wordprocessingShape">
                    <wps:wsp>
                      <wps:cNvSpPr/>
                      <wps:spPr>
                        <a:xfrm>
                          <a:off x="0" y="0"/>
                          <a:ext cx="6638925" cy="400050"/>
                        </a:xfrm>
                        <a:prstGeom prst="rect">
                          <a:avLst/>
                        </a:prstGeom>
                        <a:solidFill>
                          <a:srgbClr val="FFFF00"/>
                        </a:solidFill>
                        <a:ln w="25400" cap="flat" cmpd="sng" algn="ctr">
                          <a:noFill/>
                          <a:prstDash val="solid"/>
                        </a:ln>
                        <a:effectLst/>
                      </wps:spPr>
                      <wps:txbx>
                        <w:txbxContent>
                          <w:p w14:paraId="1F3709A9" w14:textId="77D10507" w:rsidR="009F092C" w:rsidRPr="00581C42" w:rsidRDefault="009F092C" w:rsidP="009F092C">
                            <w:pPr>
                              <w:jc w:val="center"/>
                              <w:rPr>
                                <w:rFonts w:ascii="Comic Sans MS" w:hAnsi="Comic Sans MS"/>
                                <w:sz w:val="28"/>
                                <w:szCs w:val="28"/>
                                <w:lang w:val="en-US"/>
                              </w:rPr>
                            </w:pPr>
                            <w:r w:rsidRPr="00581C42">
                              <w:rPr>
                                <w:rFonts w:ascii="Comic Sans MS" w:hAnsi="Comic Sans MS"/>
                                <w:sz w:val="28"/>
                                <w:szCs w:val="28"/>
                                <w:lang w:val="en-US"/>
                              </w:rPr>
                              <w:t xml:space="preserve">QUALITY AREA </w:t>
                            </w:r>
                            <w:r>
                              <w:rPr>
                                <w:rFonts w:ascii="Comic Sans MS" w:hAnsi="Comic Sans MS"/>
                                <w:sz w:val="28"/>
                                <w:szCs w:val="28"/>
                                <w:lang w:val="en-US"/>
                              </w:rPr>
                              <w:t>2</w:t>
                            </w:r>
                            <w:r w:rsidRPr="00581C42">
                              <w:rPr>
                                <w:rFonts w:ascii="Comic Sans MS" w:hAnsi="Comic Sans MS"/>
                                <w:sz w:val="28"/>
                                <w:szCs w:val="28"/>
                                <w:lang w:val="en-US"/>
                              </w:rPr>
                              <w:t>:</w:t>
                            </w:r>
                            <w:r>
                              <w:rPr>
                                <w:rFonts w:ascii="Comic Sans MS" w:hAnsi="Comic Sans MS"/>
                                <w:sz w:val="28"/>
                                <w:szCs w:val="28"/>
                                <w:lang w:val="en-US"/>
                              </w:rPr>
                              <w:t xml:space="preserve">  CHILDREN’S HEALTH AND SAFETY</w:t>
                            </w:r>
                          </w:p>
                          <w:p w14:paraId="71CA0B9E" w14:textId="77777777" w:rsidR="009F092C" w:rsidRDefault="009F092C" w:rsidP="009F092C">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BF41A" id="Rectangle 3" o:spid="_x0000_s1027" style="position:absolute;margin-left:471.55pt;margin-top:2.05pt;width:522.75pt;height:31.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hbUQIAAJUEAAAOAAAAZHJzL2Uyb0RvYy54bWysVE1vGjEQvVfqf7B8b3ahkCYoS4QSUVVC&#10;CRKpch68NmvJa7tjwy799R0bCCS9VeVgZjzj+XjzZu/u+9awncSgna344KrkTFrham03Ff/5Mv9y&#10;w1mIYGswzsqK72Xg99PPn+46P5FD1zhTS2QUxIZJ5yvexOgnRRFEI1sIV85LS0blsIVIKm6KGqGj&#10;6K0phmV5XXQOa49OyBDo9vFg5NMcXykp4rNSQUZmKk61xXxiPtfpLKZ3MNkg+EaLYxnwD1W0oC0l&#10;fQv1CBHYFvVfoVot0AWn4pVwbeGU0kLmHqibQfmhm1UDXuZeCJzg32AK/y+seNqt/BIJhs6HSSAx&#10;ddErbNM/1cf6DNb+DSzZRybo8vr6683tcMyZINuoLMtxRrM4v/YY4nfpWpaEiiMNI2MEu0WIlJFc&#10;Ty4pWXBG13NtTFZws34wyHZAg5vTrzxFf+dmLOsqPhxTfioEiEDKQCSx9XXFg91wBmZDzBQRc27r&#10;UoY89ZT7EUJzyJHDJjpQVcamEmSmz7HUMzpJiv26Z5oyDNKLdLN29X6JDN2BYcGLuab4CwhxCUiU&#10;ovpoTeIzHco4KloY7TlrHP7+eJf8aMJk4awjalIjv7aAkjPzw9LsbwejUeJyVkbjb0NS8NKyvrTY&#10;bfvgCMQBLaIXWUz+0ZxEha59pS2apaxkAiso9wGyo/IQDytDeyjkbJbdiL8e4sKuvEjBE2IJ0Zf+&#10;FdAfRx6JLE/uRGOYfJj8wTe9tG62jU7pTIsznjSNpBD381yOe5qW61LPXuevyfQPAAAA//8DAFBL&#10;AwQUAAYACAAAACEA1lRD7N0AAAAGAQAADwAAAGRycy9kb3ducmV2LnhtbEyPwU7DMBBE70j8g7VI&#10;3KgT1BYUsqmgopcIqWqpOG/jJY4a26nttuHvcU9wHM1o5k25GE0vzuxD5yxCPslAsG2c6myLsPtc&#10;PTyDCJGsot5ZRvjhAIvq9qakQrmL3fB5G1uRSmwoCEHHOBRShkazoTBxA9vkfTtvKCbpW6k8XVK5&#10;6eVjls2loc6mBU0DLzU3h+3JILznm6X6aPXR17vD6vi1rtf1GyHe342vLyAij/EvDFf8hA5VYtq7&#10;k1VB9AjpSESY5iCuZjadzUDsEeZPOciqlP/xq18AAAD//wMAUEsBAi0AFAAGAAgAAAAhALaDOJL+&#10;AAAA4QEAABMAAAAAAAAAAAAAAAAAAAAAAFtDb250ZW50X1R5cGVzXS54bWxQSwECLQAUAAYACAAA&#10;ACEAOP0h/9YAAACUAQAACwAAAAAAAAAAAAAAAAAvAQAAX3JlbHMvLnJlbHNQSwECLQAUAAYACAAA&#10;ACEA8VR4W1ECAACVBAAADgAAAAAAAAAAAAAAAAAuAgAAZHJzL2Uyb0RvYy54bWxQSwECLQAUAAYA&#10;CAAAACEA1lRD7N0AAAAGAQAADwAAAAAAAAAAAAAAAACrBAAAZHJzL2Rvd25yZXYueG1sUEsFBgAA&#10;AAAEAAQA8wAAALUFAAAAAA==&#10;" fillcolor="yellow" stroked="f" strokeweight="2pt">
                <v:textbox>
                  <w:txbxContent>
                    <w:p w14:paraId="1F3709A9" w14:textId="77D10507" w:rsidR="009F092C" w:rsidRPr="00581C42" w:rsidRDefault="009F092C" w:rsidP="009F092C">
                      <w:pPr>
                        <w:jc w:val="center"/>
                        <w:rPr>
                          <w:rFonts w:ascii="Comic Sans MS" w:hAnsi="Comic Sans MS"/>
                          <w:sz w:val="28"/>
                          <w:szCs w:val="28"/>
                          <w:lang w:val="en-US"/>
                        </w:rPr>
                      </w:pPr>
                      <w:r w:rsidRPr="00581C42">
                        <w:rPr>
                          <w:rFonts w:ascii="Comic Sans MS" w:hAnsi="Comic Sans MS"/>
                          <w:sz w:val="28"/>
                          <w:szCs w:val="28"/>
                          <w:lang w:val="en-US"/>
                        </w:rPr>
                        <w:t xml:space="preserve">QUALITY AREA </w:t>
                      </w:r>
                      <w:r>
                        <w:rPr>
                          <w:rFonts w:ascii="Comic Sans MS" w:hAnsi="Comic Sans MS"/>
                          <w:sz w:val="28"/>
                          <w:szCs w:val="28"/>
                          <w:lang w:val="en-US"/>
                        </w:rPr>
                        <w:t>2</w:t>
                      </w:r>
                      <w:r w:rsidRPr="00581C42">
                        <w:rPr>
                          <w:rFonts w:ascii="Comic Sans MS" w:hAnsi="Comic Sans MS"/>
                          <w:sz w:val="28"/>
                          <w:szCs w:val="28"/>
                          <w:lang w:val="en-US"/>
                        </w:rPr>
                        <w:t>:</w:t>
                      </w:r>
                      <w:r>
                        <w:rPr>
                          <w:rFonts w:ascii="Comic Sans MS" w:hAnsi="Comic Sans MS"/>
                          <w:sz w:val="28"/>
                          <w:szCs w:val="28"/>
                          <w:lang w:val="en-US"/>
                        </w:rPr>
                        <w:t xml:space="preserve">  CHILDREN’S HEALTH AND SAFETY</w:t>
                      </w:r>
                    </w:p>
                    <w:p w14:paraId="71CA0B9E" w14:textId="77777777" w:rsidR="009F092C" w:rsidRDefault="009F092C" w:rsidP="009F092C">
                      <w:pPr>
                        <w:jc w:val="center"/>
                      </w:pPr>
                    </w:p>
                  </w:txbxContent>
                </v:textbox>
                <w10:wrap anchorx="margin"/>
              </v:rect>
            </w:pict>
          </mc:Fallback>
        </mc:AlternateContent>
      </w:r>
    </w:p>
    <w:p w14:paraId="7B8E8986" w14:textId="40A6F1D1" w:rsidR="008F203E" w:rsidRPr="007D12F7" w:rsidRDefault="008F203E" w:rsidP="00AF654E">
      <w:pPr>
        <w:spacing w:line="360" w:lineRule="auto"/>
        <w:rPr>
          <w:rFonts w:ascii="Comic Sans MS" w:hAnsi="Comic Sans MS"/>
        </w:rPr>
      </w:pPr>
    </w:p>
    <w:p w14:paraId="5E9DC1D8" w14:textId="1E41B28B" w:rsidR="00EE73A0" w:rsidRPr="007D12F7" w:rsidRDefault="00EE73A0" w:rsidP="00AF654E">
      <w:pPr>
        <w:spacing w:line="360" w:lineRule="auto"/>
        <w:rPr>
          <w:rFonts w:ascii="Comic Sans MS" w:hAnsi="Comic Sans MS"/>
        </w:rPr>
      </w:pPr>
      <w:r w:rsidRPr="007D12F7">
        <w:rPr>
          <w:rFonts w:ascii="Comic Sans MS" w:hAnsi="Comic Sans MS"/>
        </w:rPr>
        <w:t xml:space="preserve">Date Created:  </w:t>
      </w:r>
      <w:r w:rsidR="007D12F7" w:rsidRPr="007D12F7">
        <w:rPr>
          <w:rFonts w:ascii="Comic Sans MS" w:hAnsi="Comic Sans MS"/>
          <w:sz w:val="16"/>
          <w:szCs w:val="16"/>
        </w:rPr>
        <w:t>November 2010</w:t>
      </w:r>
      <w:r w:rsidRPr="007D12F7">
        <w:rPr>
          <w:rFonts w:ascii="Comic Sans MS" w:hAnsi="Comic Sans MS"/>
        </w:rPr>
        <w:tab/>
      </w:r>
      <w:r w:rsidRPr="007D12F7">
        <w:rPr>
          <w:rFonts w:ascii="Comic Sans MS" w:hAnsi="Comic Sans MS"/>
        </w:rPr>
        <w:tab/>
      </w:r>
      <w:r w:rsidRPr="007D12F7">
        <w:rPr>
          <w:rFonts w:ascii="Comic Sans MS" w:hAnsi="Comic Sans MS"/>
        </w:rPr>
        <w:tab/>
        <w:t xml:space="preserve">Date to be reviewed:  </w:t>
      </w:r>
      <w:r w:rsidR="007D12F7" w:rsidRPr="007D12F7">
        <w:rPr>
          <w:rFonts w:ascii="Comic Sans MS" w:hAnsi="Comic Sans MS"/>
          <w:sz w:val="16"/>
          <w:szCs w:val="16"/>
        </w:rPr>
        <w:t>April 2024</w:t>
      </w:r>
      <w:r w:rsidRPr="007D12F7">
        <w:rPr>
          <w:rFonts w:ascii="Comic Sans MS" w:hAnsi="Comic Sans MS"/>
        </w:rPr>
        <w:tab/>
      </w:r>
      <w:r w:rsidRPr="007D12F7">
        <w:rPr>
          <w:rFonts w:ascii="Comic Sans MS" w:hAnsi="Comic Sans MS"/>
        </w:rPr>
        <w:tab/>
      </w:r>
      <w:r w:rsidR="007D12F7" w:rsidRPr="007D12F7">
        <w:rPr>
          <w:rFonts w:ascii="Comic Sans MS" w:hAnsi="Comic Sans MS"/>
        </w:rPr>
        <w:t xml:space="preserve">            </w:t>
      </w:r>
      <w:r w:rsidRPr="007D12F7">
        <w:rPr>
          <w:rFonts w:ascii="Comic Sans MS" w:hAnsi="Comic Sans MS"/>
        </w:rPr>
        <w:tab/>
        <w:t xml:space="preserve">Version No:  </w:t>
      </w:r>
      <w:r w:rsidR="007D12F7" w:rsidRPr="007D12F7">
        <w:rPr>
          <w:rFonts w:ascii="Comic Sans MS" w:hAnsi="Comic Sans MS"/>
          <w:sz w:val="16"/>
          <w:szCs w:val="16"/>
        </w:rPr>
        <w:t>11</w:t>
      </w:r>
    </w:p>
    <w:p w14:paraId="65226963" w14:textId="77777777" w:rsidR="00EE73A0" w:rsidRPr="007D12F7" w:rsidRDefault="00EE73A0" w:rsidP="00AF654E">
      <w:pPr>
        <w:spacing w:line="360" w:lineRule="auto"/>
        <w:rPr>
          <w:rFonts w:ascii="Comic Sans MS" w:hAnsi="Comic Sans MS"/>
          <w:sz w:val="28"/>
          <w:szCs w:val="28"/>
        </w:rPr>
      </w:pPr>
    </w:p>
    <w:p w14:paraId="7431E6B5" w14:textId="77777777" w:rsidR="00EE73A0" w:rsidRPr="007D12F7" w:rsidRDefault="00EE73A0" w:rsidP="00AF654E">
      <w:pPr>
        <w:spacing w:line="360" w:lineRule="auto"/>
        <w:rPr>
          <w:rFonts w:ascii="Comic Sans MS" w:hAnsi="Comic Sans MS"/>
          <w:sz w:val="28"/>
          <w:szCs w:val="28"/>
        </w:rPr>
      </w:pPr>
      <w:r w:rsidRPr="007D12F7">
        <w:rPr>
          <w:rFonts w:ascii="Comic Sans MS" w:hAnsi="Comic Sans MS"/>
          <w:sz w:val="28"/>
          <w:szCs w:val="28"/>
        </w:rPr>
        <w:t>Policy Statement:</w:t>
      </w:r>
    </w:p>
    <w:p w14:paraId="3EC37637" w14:textId="77777777" w:rsidR="007D12F7" w:rsidRPr="007D12F7" w:rsidRDefault="007D12F7" w:rsidP="00AF654E">
      <w:pPr>
        <w:spacing w:line="360" w:lineRule="auto"/>
        <w:rPr>
          <w:rFonts w:ascii="Comic Sans MS" w:hAnsi="Comic Sans MS"/>
          <w:sz w:val="22"/>
        </w:rPr>
      </w:pPr>
      <w:r w:rsidRPr="007D12F7">
        <w:rPr>
          <w:rFonts w:ascii="Comic Sans MS" w:hAnsi="Comic Sans MS"/>
        </w:rPr>
        <w:t>The aim of the Yarrunga is to provide an environment, which protects the health and safety of all children and adults using the Centre by complying with the Education and Care Service National Regulations and the Education and Care Services National Law Act 2010</w:t>
      </w:r>
      <w:r w:rsidRPr="007D12F7">
        <w:rPr>
          <w:rFonts w:ascii="Comic Sans MS" w:hAnsi="Comic Sans MS"/>
          <w:sz w:val="22"/>
        </w:rPr>
        <w:t>.</w:t>
      </w:r>
    </w:p>
    <w:p w14:paraId="01566ACB" w14:textId="77777777" w:rsidR="00084C0B" w:rsidRPr="007D12F7" w:rsidRDefault="00084C0B" w:rsidP="00AF654E">
      <w:pPr>
        <w:spacing w:line="360" w:lineRule="auto"/>
        <w:rPr>
          <w:rFonts w:ascii="Comic Sans MS" w:hAnsi="Comic Sans MS"/>
          <w:b/>
          <w:bCs/>
          <w:sz w:val="28"/>
          <w:szCs w:val="28"/>
        </w:rPr>
      </w:pPr>
    </w:p>
    <w:p w14:paraId="2B7313F5" w14:textId="77777777" w:rsidR="00EE73A0" w:rsidRPr="007D12F7" w:rsidRDefault="00EE73A0" w:rsidP="00AF654E">
      <w:pPr>
        <w:spacing w:line="360" w:lineRule="auto"/>
        <w:rPr>
          <w:rFonts w:ascii="Comic Sans MS" w:hAnsi="Comic Sans MS"/>
          <w:sz w:val="28"/>
          <w:szCs w:val="28"/>
        </w:rPr>
      </w:pPr>
      <w:r w:rsidRPr="007D12F7">
        <w:rPr>
          <w:rFonts w:ascii="Comic Sans MS" w:hAnsi="Comic Sans MS"/>
          <w:sz w:val="28"/>
          <w:szCs w:val="28"/>
        </w:rPr>
        <w:t>Background:</w:t>
      </w:r>
    </w:p>
    <w:p w14:paraId="28774DA3" w14:textId="77777777" w:rsidR="007D12F7" w:rsidRPr="007D12F7" w:rsidRDefault="007D12F7" w:rsidP="00AF654E">
      <w:pPr>
        <w:spacing w:line="360" w:lineRule="auto"/>
        <w:rPr>
          <w:rFonts w:ascii="Comic Sans MS" w:hAnsi="Comic Sans MS"/>
        </w:rPr>
      </w:pPr>
      <w:r w:rsidRPr="007D12F7">
        <w:rPr>
          <w:rFonts w:ascii="Comic Sans MS" w:hAnsi="Comic Sans MS"/>
        </w:rPr>
        <w:t>We believe that the health, welfare and safety of all children using the Centre is a shared responsibility between Educators and parents.  Two-way communication regarding concerns will facilitate this.  We ask that parents familiarise themselves with the Centre’s Health Policy and Safety Policy.</w:t>
      </w:r>
    </w:p>
    <w:p w14:paraId="03EA2F33" w14:textId="77777777" w:rsidR="007D12F7" w:rsidRPr="007D12F7" w:rsidRDefault="007D12F7" w:rsidP="00AF654E">
      <w:pPr>
        <w:spacing w:line="360" w:lineRule="auto"/>
        <w:rPr>
          <w:rFonts w:ascii="Comic Sans MS" w:hAnsi="Comic Sans MS"/>
        </w:rPr>
      </w:pPr>
    </w:p>
    <w:p w14:paraId="4A2167DB" w14:textId="77777777" w:rsidR="007D12F7" w:rsidRPr="007D12F7" w:rsidRDefault="007D12F7" w:rsidP="00AF654E">
      <w:pPr>
        <w:tabs>
          <w:tab w:val="left" w:pos="4111"/>
        </w:tabs>
        <w:spacing w:line="360" w:lineRule="auto"/>
        <w:rPr>
          <w:rFonts w:ascii="Comic Sans MS" w:hAnsi="Comic Sans MS"/>
        </w:rPr>
      </w:pPr>
      <w:r w:rsidRPr="007D12F7">
        <w:rPr>
          <w:rFonts w:ascii="Comic Sans MS" w:hAnsi="Comic Sans MS"/>
        </w:rPr>
        <w:t xml:space="preserve">The centre’s Educators are not able to meet the demands and requirements of children who are sick or not quite recovered from an illness as they necessitate individual and constant care.  The centre therefore reserves the right to exclude any child who is obviously not well enough to cope within the group situation or potentially puts any other person at the centre at risk of catching the infectious disease.  Information in this policy will help parents to decide whether a child is well enough to attend the centre.  </w:t>
      </w:r>
    </w:p>
    <w:p w14:paraId="7E9A1C77" w14:textId="77777777" w:rsidR="007D12F7" w:rsidRPr="007D12F7" w:rsidRDefault="007D12F7" w:rsidP="00AF654E">
      <w:pPr>
        <w:spacing w:line="360" w:lineRule="auto"/>
        <w:rPr>
          <w:rFonts w:ascii="Comic Sans MS" w:hAnsi="Comic Sans MS"/>
        </w:rPr>
      </w:pPr>
    </w:p>
    <w:p w14:paraId="7942EE3F" w14:textId="77777777" w:rsidR="007D12F7" w:rsidRPr="007D12F7" w:rsidRDefault="007D12F7" w:rsidP="00AF654E">
      <w:pPr>
        <w:spacing w:line="360" w:lineRule="auto"/>
        <w:rPr>
          <w:rFonts w:ascii="Comic Sans MS" w:hAnsi="Comic Sans MS"/>
        </w:rPr>
      </w:pPr>
      <w:r w:rsidRPr="007D12F7">
        <w:rPr>
          <w:rFonts w:ascii="Comic Sans MS" w:hAnsi="Comic Sans MS"/>
        </w:rPr>
        <w:t>On enrolment, we ask that parents have emergency care arrangements for the child/ren should such a situation arise.  Details of these arrangements will be kept at the Centre and should be updated should the situation change.</w:t>
      </w:r>
    </w:p>
    <w:p w14:paraId="78D167F4" w14:textId="77777777" w:rsidR="00EE73A0" w:rsidRPr="007D12F7" w:rsidRDefault="00EE73A0" w:rsidP="00AF654E">
      <w:pPr>
        <w:spacing w:line="360" w:lineRule="auto"/>
        <w:rPr>
          <w:rFonts w:ascii="Comic Sans MS" w:hAnsi="Comic Sans MS"/>
          <w:b/>
          <w:bCs/>
          <w:sz w:val="28"/>
          <w:szCs w:val="28"/>
        </w:rPr>
      </w:pPr>
    </w:p>
    <w:p w14:paraId="279E6CCC" w14:textId="77777777" w:rsidR="00EE73A0" w:rsidRPr="007D12F7" w:rsidRDefault="00EE73A0" w:rsidP="00AF654E">
      <w:pPr>
        <w:spacing w:line="360" w:lineRule="auto"/>
        <w:rPr>
          <w:rFonts w:ascii="Comic Sans MS" w:hAnsi="Comic Sans MS"/>
          <w:sz w:val="28"/>
          <w:szCs w:val="28"/>
        </w:rPr>
      </w:pPr>
      <w:r w:rsidRPr="007D12F7">
        <w:rPr>
          <w:rFonts w:ascii="Comic Sans MS" w:hAnsi="Comic Sans MS"/>
          <w:sz w:val="28"/>
          <w:szCs w:val="28"/>
        </w:rPr>
        <w:t>Scope:</w:t>
      </w:r>
    </w:p>
    <w:p w14:paraId="0F18ED5C" w14:textId="77777777" w:rsidR="007D12F7" w:rsidRPr="007D12F7" w:rsidRDefault="007D12F7" w:rsidP="00AF654E">
      <w:pPr>
        <w:spacing w:line="360" w:lineRule="auto"/>
        <w:rPr>
          <w:rFonts w:ascii="Comic Sans MS" w:hAnsi="Comic Sans MS"/>
        </w:rPr>
      </w:pPr>
      <w:r w:rsidRPr="007D12F7">
        <w:rPr>
          <w:rFonts w:ascii="Comic Sans MS" w:hAnsi="Comic Sans MS"/>
        </w:rPr>
        <w:t>This Policy covers all issues pertinent to the health and safety of the children, educators, families, and visitors and is available from the Nominated Supervisor’s office.  Educators are conversant with the Policy, and we encourage parents to be also.</w:t>
      </w:r>
    </w:p>
    <w:p w14:paraId="03C0A794" w14:textId="77777777" w:rsidR="00EE73A0" w:rsidRPr="007D12F7" w:rsidRDefault="00EE73A0" w:rsidP="00AF654E">
      <w:pPr>
        <w:spacing w:line="360" w:lineRule="auto"/>
        <w:rPr>
          <w:rFonts w:ascii="Comic Sans MS" w:hAnsi="Comic Sans MS"/>
          <w:sz w:val="28"/>
          <w:szCs w:val="28"/>
        </w:rPr>
      </w:pPr>
    </w:p>
    <w:p w14:paraId="10E98799" w14:textId="77777777" w:rsidR="00EE73A0" w:rsidRPr="007D12F7" w:rsidRDefault="00EE73A0" w:rsidP="00AF654E">
      <w:pPr>
        <w:spacing w:line="360" w:lineRule="auto"/>
        <w:rPr>
          <w:rFonts w:ascii="Comic Sans MS" w:hAnsi="Comic Sans MS"/>
          <w:sz w:val="28"/>
          <w:szCs w:val="28"/>
        </w:rPr>
      </w:pPr>
      <w:r w:rsidRPr="007D12F7">
        <w:rPr>
          <w:rFonts w:ascii="Comic Sans MS" w:hAnsi="Comic Sans MS"/>
          <w:sz w:val="28"/>
          <w:szCs w:val="28"/>
        </w:rPr>
        <w:lastRenderedPageBreak/>
        <w:t>Relevant legislation:</w:t>
      </w:r>
    </w:p>
    <w:p w14:paraId="1AB60B49" w14:textId="77777777" w:rsidR="007D12F7" w:rsidRPr="007D12F7" w:rsidRDefault="007D12F7" w:rsidP="00AF654E">
      <w:pPr>
        <w:spacing w:line="360" w:lineRule="auto"/>
        <w:rPr>
          <w:rFonts w:ascii="Comic Sans MS" w:hAnsi="Comic Sans MS"/>
        </w:rPr>
      </w:pPr>
      <w:r w:rsidRPr="007D12F7">
        <w:rPr>
          <w:rFonts w:ascii="Comic Sans MS" w:hAnsi="Comic Sans MS"/>
        </w:rPr>
        <w:t xml:space="preserve">Education and Care Services National Regulations </w:t>
      </w:r>
    </w:p>
    <w:p w14:paraId="54DBAF0F" w14:textId="77777777" w:rsidR="007D12F7" w:rsidRPr="007D12F7" w:rsidRDefault="007D12F7" w:rsidP="00AF654E">
      <w:pPr>
        <w:spacing w:line="360" w:lineRule="auto"/>
        <w:rPr>
          <w:rFonts w:ascii="Comic Sans MS" w:hAnsi="Comic Sans MS"/>
        </w:rPr>
      </w:pPr>
      <w:r w:rsidRPr="007D12F7">
        <w:rPr>
          <w:rFonts w:ascii="Comic Sans MS" w:hAnsi="Comic Sans MS"/>
        </w:rPr>
        <w:t>Part 4.2 Division 1 Clause 77-84, Division 2 Clause 88-89, Division 3 Clause 90-91, Division 4 Clause 92-95</w:t>
      </w:r>
    </w:p>
    <w:p w14:paraId="0AD7AD7E" w14:textId="77777777" w:rsidR="007D12F7" w:rsidRPr="007D12F7" w:rsidRDefault="007D12F7" w:rsidP="00AF654E">
      <w:pPr>
        <w:spacing w:line="360" w:lineRule="auto"/>
        <w:rPr>
          <w:rFonts w:ascii="Comic Sans MS" w:hAnsi="Comic Sans MS"/>
        </w:rPr>
      </w:pPr>
      <w:r w:rsidRPr="007D12F7">
        <w:rPr>
          <w:rFonts w:ascii="Comic Sans MS" w:hAnsi="Comic Sans MS"/>
        </w:rPr>
        <w:t>Part 4.4 Division 6 Clause 136</w:t>
      </w:r>
    </w:p>
    <w:p w14:paraId="0F27627D" w14:textId="77777777" w:rsidR="007D12F7" w:rsidRPr="007D12F7" w:rsidRDefault="007D12F7" w:rsidP="00AF654E">
      <w:pPr>
        <w:spacing w:line="360" w:lineRule="auto"/>
        <w:rPr>
          <w:rFonts w:ascii="Comic Sans MS" w:hAnsi="Comic Sans MS"/>
        </w:rPr>
      </w:pPr>
      <w:r w:rsidRPr="007D12F7">
        <w:rPr>
          <w:rFonts w:ascii="Comic Sans MS" w:hAnsi="Comic Sans MS"/>
        </w:rPr>
        <w:t>NSW Health Regulations</w:t>
      </w:r>
    </w:p>
    <w:p w14:paraId="74FA1339" w14:textId="77777777" w:rsidR="007D12F7" w:rsidRPr="007D12F7" w:rsidRDefault="007D12F7" w:rsidP="00AF654E">
      <w:pPr>
        <w:spacing w:line="360" w:lineRule="auto"/>
        <w:rPr>
          <w:rFonts w:ascii="Comic Sans MS" w:hAnsi="Comic Sans MS"/>
        </w:rPr>
      </w:pPr>
      <w:r w:rsidRPr="007D12F7">
        <w:rPr>
          <w:rFonts w:ascii="Comic Sans MS" w:hAnsi="Comic Sans MS"/>
        </w:rPr>
        <w:t>Department of Health - Aging – Immunisation.</w:t>
      </w:r>
    </w:p>
    <w:p w14:paraId="38C06C4A" w14:textId="77777777" w:rsidR="007D12F7" w:rsidRPr="007D12F7" w:rsidRDefault="007D12F7" w:rsidP="00AF654E">
      <w:pPr>
        <w:spacing w:line="360" w:lineRule="auto"/>
        <w:rPr>
          <w:rFonts w:ascii="Comic Sans MS" w:hAnsi="Comic Sans MS"/>
        </w:rPr>
      </w:pPr>
      <w:r w:rsidRPr="007D12F7">
        <w:rPr>
          <w:rFonts w:ascii="Comic Sans MS" w:hAnsi="Comic Sans MS"/>
        </w:rPr>
        <w:t>Education and Care Services National Law 2010</w:t>
      </w:r>
    </w:p>
    <w:p w14:paraId="6A03C036" w14:textId="77777777" w:rsidR="00EE73A0" w:rsidRPr="007D12F7" w:rsidRDefault="00EE73A0" w:rsidP="00AF654E">
      <w:pPr>
        <w:spacing w:line="360" w:lineRule="auto"/>
        <w:rPr>
          <w:rFonts w:ascii="Comic Sans MS" w:hAnsi="Comic Sans MS"/>
          <w:b/>
          <w:bCs/>
          <w:sz w:val="28"/>
          <w:szCs w:val="28"/>
        </w:rPr>
      </w:pPr>
    </w:p>
    <w:p w14:paraId="52EBFC3D" w14:textId="77777777" w:rsidR="00EE73A0" w:rsidRPr="007D12F7" w:rsidRDefault="00EE73A0" w:rsidP="00AF654E">
      <w:pPr>
        <w:spacing w:line="360" w:lineRule="auto"/>
        <w:rPr>
          <w:rFonts w:ascii="Comic Sans MS" w:hAnsi="Comic Sans MS"/>
          <w:sz w:val="28"/>
          <w:szCs w:val="28"/>
        </w:rPr>
      </w:pPr>
      <w:r w:rsidRPr="007D12F7">
        <w:rPr>
          <w:rFonts w:ascii="Comic Sans MS" w:hAnsi="Comic Sans MS"/>
          <w:sz w:val="28"/>
          <w:szCs w:val="28"/>
        </w:rPr>
        <w:t>Links to other policies:</w:t>
      </w:r>
    </w:p>
    <w:p w14:paraId="6241A9D8" w14:textId="77777777" w:rsidR="007D12F7" w:rsidRPr="007D12F7" w:rsidRDefault="007D12F7" w:rsidP="00AF654E">
      <w:pPr>
        <w:spacing w:line="360" w:lineRule="auto"/>
        <w:rPr>
          <w:rFonts w:ascii="Comic Sans MS" w:hAnsi="Comic Sans MS"/>
          <w:b/>
        </w:rPr>
      </w:pPr>
      <w:r w:rsidRPr="007D12F7">
        <w:rPr>
          <w:rFonts w:ascii="Comic Sans MS" w:hAnsi="Comic Sans MS"/>
          <w:b/>
        </w:rPr>
        <w:t>National Quality Standards:</w:t>
      </w:r>
    </w:p>
    <w:p w14:paraId="0C1DB4B0" w14:textId="77777777" w:rsidR="007D12F7" w:rsidRPr="007D12F7" w:rsidRDefault="007D12F7" w:rsidP="00AF654E">
      <w:pPr>
        <w:spacing w:line="360" w:lineRule="auto"/>
        <w:rPr>
          <w:rFonts w:ascii="Comic Sans MS" w:hAnsi="Comic Sans MS"/>
        </w:rPr>
      </w:pPr>
      <w:r w:rsidRPr="007D12F7">
        <w:rPr>
          <w:rFonts w:ascii="Comic Sans MS" w:hAnsi="Comic Sans MS"/>
        </w:rPr>
        <w:t>National Quality Standard for Early Childhood Education and Care-2011 (Quality Area 2 &amp; 3)</w:t>
      </w:r>
    </w:p>
    <w:p w14:paraId="42389670" w14:textId="77777777" w:rsidR="00EE73A0" w:rsidRPr="007D12F7" w:rsidRDefault="00EE73A0" w:rsidP="00AF654E">
      <w:pPr>
        <w:spacing w:line="360" w:lineRule="auto"/>
        <w:rPr>
          <w:rFonts w:ascii="Comic Sans MS" w:hAnsi="Comic Sans MS"/>
          <w:sz w:val="28"/>
          <w:szCs w:val="28"/>
        </w:rPr>
      </w:pPr>
    </w:p>
    <w:p w14:paraId="0FF01E35" w14:textId="62AFB0CD" w:rsidR="00EE73A0" w:rsidRPr="007D12F7" w:rsidRDefault="007D12F7" w:rsidP="00AF654E">
      <w:pPr>
        <w:spacing w:line="360" w:lineRule="auto"/>
        <w:rPr>
          <w:rFonts w:ascii="Comic Sans MS" w:hAnsi="Comic Sans MS"/>
          <w:sz w:val="28"/>
          <w:szCs w:val="28"/>
        </w:rPr>
      </w:pPr>
      <w:r w:rsidRPr="007D12F7">
        <w:rPr>
          <w:rFonts w:ascii="Comic Sans MS" w:hAnsi="Comic Sans MS"/>
          <w:sz w:val="28"/>
          <w:szCs w:val="28"/>
        </w:rPr>
        <w:t>Location of information:</w:t>
      </w:r>
    </w:p>
    <w:p w14:paraId="4AE3F93E" w14:textId="77777777" w:rsidR="007D12F7" w:rsidRPr="007D12F7" w:rsidRDefault="007D12F7" w:rsidP="00AF654E">
      <w:pPr>
        <w:spacing w:line="360" w:lineRule="auto"/>
        <w:rPr>
          <w:rFonts w:ascii="Comic Sans MS" w:hAnsi="Comic Sans MS"/>
        </w:rPr>
      </w:pPr>
      <w:r w:rsidRPr="007D12F7">
        <w:rPr>
          <w:rFonts w:ascii="Comic Sans MS" w:hAnsi="Comic Sans MS"/>
        </w:rPr>
        <w:t>This information is located in the web page  www.yarrunga.com.au, Parent and Staff Handbooks.</w:t>
      </w:r>
    </w:p>
    <w:p w14:paraId="777C0F0D" w14:textId="77777777" w:rsidR="007D12F7" w:rsidRPr="007D12F7" w:rsidRDefault="007D12F7" w:rsidP="00AF654E">
      <w:pPr>
        <w:spacing w:line="360" w:lineRule="auto"/>
        <w:rPr>
          <w:rFonts w:ascii="Comic Sans MS" w:hAnsi="Comic Sans MS"/>
          <w:sz w:val="28"/>
          <w:szCs w:val="28"/>
        </w:rPr>
      </w:pPr>
    </w:p>
    <w:p w14:paraId="0E0923C5" w14:textId="6D5A68EB" w:rsidR="007F268E" w:rsidRPr="007D12F7" w:rsidRDefault="00EE73A0" w:rsidP="00AF654E">
      <w:pPr>
        <w:spacing w:line="360" w:lineRule="auto"/>
        <w:rPr>
          <w:rFonts w:ascii="Comic Sans MS" w:hAnsi="Comic Sans MS"/>
          <w:sz w:val="28"/>
          <w:szCs w:val="28"/>
        </w:rPr>
      </w:pPr>
      <w:r w:rsidRPr="007D12F7">
        <w:rPr>
          <w:rFonts w:ascii="Comic Sans MS" w:hAnsi="Comic Sans MS"/>
          <w:sz w:val="28"/>
          <w:szCs w:val="28"/>
        </w:rPr>
        <w:t>Reference sources:</w:t>
      </w:r>
    </w:p>
    <w:p w14:paraId="3EF2381E" w14:textId="77777777" w:rsidR="007D12F7" w:rsidRPr="007D12F7" w:rsidRDefault="007D12F7" w:rsidP="00AF654E">
      <w:pPr>
        <w:spacing w:line="360" w:lineRule="auto"/>
        <w:ind w:left="720" w:hanging="720"/>
        <w:rPr>
          <w:rFonts w:ascii="Comic Sans MS" w:hAnsi="Comic Sans MS"/>
        </w:rPr>
      </w:pPr>
      <w:r w:rsidRPr="007D12F7">
        <w:rPr>
          <w:rFonts w:ascii="Comic Sans MS" w:hAnsi="Comic Sans MS"/>
        </w:rPr>
        <w:t xml:space="preserve">SIDS Australia </w:t>
      </w:r>
      <w:hyperlink r:id="rId13" w:history="1">
        <w:r w:rsidRPr="007D12F7">
          <w:rPr>
            <w:rFonts w:ascii="Comic Sans MS" w:hAnsi="Comic Sans MS"/>
            <w:color w:val="0000FF"/>
            <w:u w:val="single"/>
          </w:rPr>
          <w:t>www.rednose.com.au</w:t>
        </w:r>
      </w:hyperlink>
      <w:r w:rsidRPr="007D12F7">
        <w:rPr>
          <w:rFonts w:ascii="Comic Sans MS" w:hAnsi="Comic Sans MS"/>
        </w:rPr>
        <w:t xml:space="preserve"> accessed 26/03/17, Cancer Council NSW, </w:t>
      </w:r>
      <w:hyperlink r:id="rId14" w:history="1">
        <w:r w:rsidRPr="007D12F7">
          <w:rPr>
            <w:rFonts w:ascii="Comic Sans MS" w:hAnsi="Comic Sans MS"/>
            <w:color w:val="0000FF"/>
            <w:u w:val="single"/>
          </w:rPr>
          <w:t>www.cancercouncil.com.au</w:t>
        </w:r>
      </w:hyperlink>
      <w:r w:rsidRPr="007D12F7">
        <w:rPr>
          <w:rFonts w:ascii="Comic Sans MS" w:hAnsi="Comic Sans MS"/>
        </w:rPr>
        <w:t xml:space="preserve"> accessed 5/7/10.  </w:t>
      </w:r>
    </w:p>
    <w:p w14:paraId="6D5FAE43" w14:textId="00AEA6C8" w:rsidR="007D12F7" w:rsidRPr="007D12F7" w:rsidRDefault="007D12F7" w:rsidP="00AF654E">
      <w:pPr>
        <w:spacing w:line="360" w:lineRule="auto"/>
        <w:ind w:left="720" w:hanging="720"/>
        <w:rPr>
          <w:rFonts w:ascii="Comic Sans MS" w:hAnsi="Comic Sans MS"/>
        </w:rPr>
      </w:pPr>
      <w:r w:rsidRPr="007D12F7">
        <w:rPr>
          <w:rFonts w:ascii="Comic Sans MS" w:hAnsi="Comic Sans MS"/>
        </w:rPr>
        <w:t>National Health &amp; Medical Research Council (20</w:t>
      </w:r>
      <w:r w:rsidR="00FE5B28">
        <w:rPr>
          <w:rFonts w:ascii="Comic Sans MS" w:hAnsi="Comic Sans MS"/>
        </w:rPr>
        <w:t>24</w:t>
      </w:r>
      <w:r w:rsidRPr="007D12F7">
        <w:rPr>
          <w:rFonts w:ascii="Comic Sans MS" w:hAnsi="Comic Sans MS"/>
        </w:rPr>
        <w:t>) Staying Healthy: Preventing infectious diseases in early childhood education and care services. (</w:t>
      </w:r>
      <w:r w:rsidR="00225863">
        <w:rPr>
          <w:rFonts w:ascii="Comic Sans MS" w:hAnsi="Comic Sans MS"/>
        </w:rPr>
        <w:t>6</w:t>
      </w:r>
      <w:r w:rsidRPr="007D12F7">
        <w:rPr>
          <w:rFonts w:ascii="Comic Sans MS" w:hAnsi="Comic Sans MS"/>
          <w:vertAlign w:val="superscript"/>
        </w:rPr>
        <w:t>th</w:t>
      </w:r>
      <w:r w:rsidRPr="007D12F7">
        <w:rPr>
          <w:rFonts w:ascii="Comic Sans MS" w:hAnsi="Comic Sans MS"/>
        </w:rPr>
        <w:t xml:space="preserve"> ed)</w:t>
      </w:r>
    </w:p>
    <w:p w14:paraId="0AAD389A" w14:textId="77777777" w:rsidR="007D12F7" w:rsidRPr="007D12F7" w:rsidRDefault="007D12F7" w:rsidP="00AF654E">
      <w:pPr>
        <w:spacing w:line="360" w:lineRule="auto"/>
        <w:ind w:left="720" w:hanging="720"/>
        <w:rPr>
          <w:rFonts w:ascii="Comic Sans MS" w:hAnsi="Comic Sans MS"/>
        </w:rPr>
      </w:pPr>
      <w:r w:rsidRPr="007D12F7">
        <w:rPr>
          <w:rFonts w:ascii="Comic Sans MS" w:hAnsi="Comic Sans MS"/>
        </w:rPr>
        <w:t>Belong, Being &amp; Becoming, The Early Years Learning Framework for Australia 2009.</w:t>
      </w:r>
    </w:p>
    <w:p w14:paraId="5612E078" w14:textId="77777777" w:rsidR="007D12F7" w:rsidRPr="007D12F7" w:rsidRDefault="007D12F7" w:rsidP="00AF654E">
      <w:pPr>
        <w:spacing w:line="360" w:lineRule="auto"/>
        <w:rPr>
          <w:rFonts w:ascii="Comic Sans MS" w:hAnsi="Comic Sans MS"/>
        </w:rPr>
      </w:pPr>
      <w:r w:rsidRPr="007D12F7">
        <w:rPr>
          <w:rFonts w:ascii="Comic Sans MS" w:hAnsi="Comic Sans MS"/>
        </w:rPr>
        <w:t xml:space="preserve">ASCIA – Australian Society of Clinical Immunology and Allergy Inc. </w:t>
      </w:r>
      <w:hyperlink r:id="rId15" w:history="1">
        <w:r w:rsidRPr="007D12F7">
          <w:rPr>
            <w:rFonts w:ascii="Comic Sans MS" w:hAnsi="Comic Sans MS"/>
            <w:color w:val="0000FF"/>
            <w:u w:val="single"/>
          </w:rPr>
          <w:t>www.allergy.org.au</w:t>
        </w:r>
      </w:hyperlink>
      <w:r w:rsidRPr="007D12F7">
        <w:rPr>
          <w:rFonts w:ascii="Comic Sans MS" w:hAnsi="Comic Sans MS"/>
        </w:rPr>
        <w:t xml:space="preserve">  22 </w:t>
      </w:r>
    </w:p>
    <w:p w14:paraId="2D3A4AB7" w14:textId="77777777" w:rsidR="007D12F7" w:rsidRPr="007D12F7" w:rsidRDefault="007D12F7" w:rsidP="00AF654E">
      <w:pPr>
        <w:spacing w:line="360" w:lineRule="auto"/>
        <w:ind w:left="720" w:hanging="720"/>
        <w:rPr>
          <w:rFonts w:ascii="Comic Sans MS" w:hAnsi="Comic Sans MS"/>
        </w:rPr>
      </w:pPr>
      <w:r w:rsidRPr="007D12F7">
        <w:rPr>
          <w:rFonts w:ascii="Comic Sans MS" w:hAnsi="Comic Sans MS"/>
        </w:rPr>
        <w:t>National Quality Standards for Early Childhood Education and Care and school aged care 2011.</w:t>
      </w:r>
    </w:p>
    <w:p w14:paraId="30511045" w14:textId="77777777" w:rsidR="007D12F7" w:rsidRPr="007D12F7" w:rsidRDefault="007D12F7" w:rsidP="00AF654E">
      <w:pPr>
        <w:spacing w:line="360" w:lineRule="auto"/>
        <w:ind w:left="720" w:hanging="720"/>
        <w:rPr>
          <w:rFonts w:ascii="Comic Sans MS" w:hAnsi="Comic Sans MS"/>
        </w:rPr>
      </w:pPr>
      <w:r w:rsidRPr="007D12F7">
        <w:rPr>
          <w:rFonts w:ascii="Comic Sans MS" w:hAnsi="Comic Sans MS"/>
        </w:rPr>
        <w:t xml:space="preserve">Education and Care Services National Regulations </w:t>
      </w:r>
    </w:p>
    <w:p w14:paraId="30E9ECFA" w14:textId="77777777" w:rsidR="007D12F7" w:rsidRPr="007D12F7" w:rsidRDefault="007D12F7" w:rsidP="00AF654E">
      <w:pPr>
        <w:spacing w:line="360" w:lineRule="auto"/>
        <w:ind w:left="720" w:hanging="720"/>
        <w:rPr>
          <w:rFonts w:ascii="Comic Sans MS" w:hAnsi="Comic Sans MS"/>
        </w:rPr>
      </w:pPr>
      <w:r w:rsidRPr="007D12F7">
        <w:rPr>
          <w:rFonts w:ascii="Comic Sans MS" w:hAnsi="Comic Sans MS"/>
        </w:rPr>
        <w:t>Education and Care Services National Law 2010</w:t>
      </w:r>
    </w:p>
    <w:p w14:paraId="1934F85B" w14:textId="77777777" w:rsidR="007D12F7" w:rsidRPr="007D12F7" w:rsidRDefault="007D12F7" w:rsidP="00AF654E">
      <w:pPr>
        <w:spacing w:line="360" w:lineRule="auto"/>
        <w:ind w:left="720" w:hanging="720"/>
        <w:rPr>
          <w:rFonts w:ascii="Comic Sans MS" w:hAnsi="Comic Sans MS"/>
        </w:rPr>
      </w:pPr>
      <w:r w:rsidRPr="007D12F7">
        <w:rPr>
          <w:rFonts w:ascii="Comic Sans MS" w:hAnsi="Comic Sans MS"/>
        </w:rPr>
        <w:t xml:space="preserve">NSW Health Regulations – Caring for infants. </w:t>
      </w:r>
      <w:hyperlink r:id="rId16" w:history="1">
        <w:r w:rsidRPr="007D12F7">
          <w:rPr>
            <w:rFonts w:ascii="Comic Sans MS" w:hAnsi="Comic Sans MS"/>
            <w:color w:val="0000FF"/>
            <w:u w:val="single"/>
          </w:rPr>
          <w:t>www.health.nsw.gov.au/publications  Accessed 22/10/10</w:t>
        </w:r>
      </w:hyperlink>
      <w:r w:rsidRPr="007D12F7">
        <w:rPr>
          <w:rFonts w:ascii="Comic Sans MS" w:hAnsi="Comic Sans MS"/>
        </w:rPr>
        <w:t xml:space="preserve"> </w:t>
      </w:r>
    </w:p>
    <w:p w14:paraId="2028841E" w14:textId="77777777" w:rsidR="007D12F7" w:rsidRPr="007D12F7" w:rsidRDefault="007D12F7" w:rsidP="00AF654E">
      <w:pPr>
        <w:spacing w:line="360" w:lineRule="auto"/>
        <w:ind w:left="720" w:hanging="720"/>
        <w:rPr>
          <w:rFonts w:ascii="Comic Sans MS" w:hAnsi="Comic Sans MS"/>
        </w:rPr>
      </w:pPr>
      <w:r w:rsidRPr="007D12F7">
        <w:rPr>
          <w:rFonts w:ascii="Comic Sans MS" w:hAnsi="Comic Sans MS"/>
        </w:rPr>
        <w:t xml:space="preserve">Greater Southern Area Health Service (Dental) </w:t>
      </w:r>
      <w:hyperlink r:id="rId17" w:history="1">
        <w:r w:rsidRPr="007D12F7">
          <w:rPr>
            <w:rFonts w:ascii="Comic Sans MS" w:hAnsi="Comic Sans MS"/>
            <w:color w:val="0000FF"/>
            <w:u w:val="single"/>
          </w:rPr>
          <w:t>www.health.nsw.gov.au/cohs</w:t>
        </w:r>
      </w:hyperlink>
    </w:p>
    <w:p w14:paraId="4D612A32" w14:textId="77777777" w:rsidR="007D12F7" w:rsidRPr="007D12F7" w:rsidRDefault="007D12F7" w:rsidP="00AF654E">
      <w:pPr>
        <w:spacing w:line="360" w:lineRule="auto"/>
        <w:ind w:left="720" w:hanging="720"/>
        <w:rPr>
          <w:rFonts w:ascii="Comic Sans MS" w:hAnsi="Comic Sans MS"/>
        </w:rPr>
      </w:pPr>
      <w:r w:rsidRPr="007D12F7">
        <w:rPr>
          <w:rFonts w:ascii="Comic Sans MS" w:hAnsi="Comic Sans MS"/>
        </w:rPr>
        <w:t xml:space="preserve">Asthma Foundation NSW / Children and asthma  </w:t>
      </w:r>
      <w:hyperlink r:id="rId18" w:history="1">
        <w:r w:rsidRPr="007D12F7">
          <w:rPr>
            <w:rFonts w:ascii="Comic Sans MS" w:hAnsi="Comic Sans MS"/>
            <w:color w:val="0000FF"/>
            <w:u w:val="single"/>
          </w:rPr>
          <w:t>www.asthmafoundation.org.au</w:t>
        </w:r>
      </w:hyperlink>
      <w:r w:rsidRPr="007D12F7">
        <w:rPr>
          <w:rFonts w:ascii="Comic Sans MS" w:hAnsi="Comic Sans MS"/>
        </w:rPr>
        <w:t xml:space="preserve">  accessed </w:t>
      </w:r>
      <w:smartTag w:uri="urn:schemas-microsoft-com:office:smarttags" w:element="date">
        <w:smartTagPr>
          <w:attr w:name="Year" w:val="2010"/>
          <w:attr w:name="Day" w:val="5"/>
          <w:attr w:name="Month" w:val="7"/>
        </w:smartTagPr>
        <w:r w:rsidRPr="007D12F7">
          <w:rPr>
            <w:rFonts w:ascii="Comic Sans MS" w:hAnsi="Comic Sans MS"/>
          </w:rPr>
          <w:t>5/7/10</w:t>
        </w:r>
      </w:smartTag>
    </w:p>
    <w:p w14:paraId="3A46E36D" w14:textId="77777777" w:rsidR="00084C0B" w:rsidRPr="007D12F7" w:rsidRDefault="00084C0B" w:rsidP="00AF654E">
      <w:pPr>
        <w:spacing w:line="360" w:lineRule="auto"/>
        <w:rPr>
          <w:rFonts w:ascii="Comic Sans MS" w:hAnsi="Comic Sans MS"/>
          <w:sz w:val="28"/>
          <w:szCs w:val="28"/>
        </w:rPr>
      </w:pPr>
    </w:p>
    <w:p w14:paraId="635530F8" w14:textId="77777777" w:rsidR="00EF53FE" w:rsidRPr="007D12F7" w:rsidRDefault="00EF53FE" w:rsidP="00AF654E">
      <w:pPr>
        <w:spacing w:line="360" w:lineRule="auto"/>
        <w:ind w:left="720" w:hanging="720"/>
        <w:rPr>
          <w:rFonts w:ascii="Comic Sans MS" w:hAnsi="Comic Sans MS"/>
          <w:sz w:val="28"/>
          <w:szCs w:val="28"/>
        </w:rPr>
      </w:pPr>
    </w:p>
    <w:p w14:paraId="2434B947" w14:textId="77777777" w:rsidR="003D5F18" w:rsidRDefault="003D5F18" w:rsidP="00AF654E">
      <w:pPr>
        <w:spacing w:line="360" w:lineRule="auto"/>
        <w:rPr>
          <w:rFonts w:ascii="Comic Sans MS" w:hAnsi="Comic Sans MS"/>
          <w:sz w:val="28"/>
          <w:szCs w:val="28"/>
        </w:rPr>
      </w:pPr>
    </w:p>
    <w:p w14:paraId="6F5B1979" w14:textId="49FBFE3C" w:rsidR="00EE73A0" w:rsidRDefault="00EE73A0" w:rsidP="00AF654E">
      <w:pPr>
        <w:spacing w:line="360" w:lineRule="auto"/>
        <w:rPr>
          <w:rFonts w:ascii="Comic Sans MS" w:hAnsi="Comic Sans MS"/>
          <w:sz w:val="28"/>
          <w:szCs w:val="28"/>
        </w:rPr>
      </w:pPr>
      <w:r w:rsidRPr="007D12F7">
        <w:rPr>
          <w:rFonts w:ascii="Comic Sans MS" w:hAnsi="Comic Sans MS"/>
          <w:sz w:val="28"/>
          <w:szCs w:val="28"/>
        </w:rPr>
        <w:lastRenderedPageBreak/>
        <w:t>Strategies:</w:t>
      </w:r>
    </w:p>
    <w:p w14:paraId="4EFCFC0B" w14:textId="77777777" w:rsidR="00AF654E" w:rsidRDefault="007D12F7" w:rsidP="00AF654E">
      <w:pPr>
        <w:spacing w:line="360" w:lineRule="auto"/>
        <w:rPr>
          <w:rFonts w:ascii="Comic Sans MS" w:hAnsi="Comic Sans MS"/>
          <w:b/>
          <w:sz w:val="22"/>
        </w:rPr>
      </w:pPr>
      <w:r w:rsidRPr="007D12F7">
        <w:rPr>
          <w:rFonts w:ascii="Comic Sans MS" w:hAnsi="Comic Sans MS"/>
          <w:b/>
          <w:sz w:val="24"/>
          <w:szCs w:val="24"/>
        </w:rPr>
        <w:t>Responsibility of the Centre</w:t>
      </w:r>
      <w:r w:rsidR="003D5F18">
        <w:rPr>
          <w:rFonts w:ascii="Comic Sans MS" w:hAnsi="Comic Sans MS"/>
          <w:b/>
          <w:sz w:val="24"/>
          <w:szCs w:val="24"/>
        </w:rPr>
        <w:t>:</w:t>
      </w:r>
    </w:p>
    <w:p w14:paraId="4491AE24" w14:textId="5EEE54CE" w:rsidR="007D12F7" w:rsidRPr="00AF654E" w:rsidRDefault="007D12F7" w:rsidP="000915B0">
      <w:pPr>
        <w:pStyle w:val="ListParagraph"/>
        <w:numPr>
          <w:ilvl w:val="0"/>
          <w:numId w:val="1"/>
        </w:numPr>
        <w:spacing w:line="360" w:lineRule="auto"/>
        <w:rPr>
          <w:rFonts w:ascii="Comic Sans MS" w:hAnsi="Comic Sans MS"/>
        </w:rPr>
      </w:pPr>
      <w:r w:rsidRPr="00AF654E">
        <w:rPr>
          <w:rFonts w:ascii="Comic Sans MS" w:hAnsi="Comic Sans MS"/>
        </w:rPr>
        <w:t>To be aware of and uphold current National</w:t>
      </w:r>
      <w:r w:rsidR="003D5F18" w:rsidRPr="00AF654E">
        <w:rPr>
          <w:rFonts w:ascii="Comic Sans MS" w:hAnsi="Comic Sans MS"/>
        </w:rPr>
        <w:t xml:space="preserve"> Regulations, Law and Quality </w:t>
      </w:r>
      <w:r w:rsidR="00AF654E">
        <w:rPr>
          <w:rFonts w:ascii="Comic Sans MS" w:hAnsi="Comic Sans MS"/>
        </w:rPr>
        <w:t>Standards.</w:t>
      </w:r>
    </w:p>
    <w:p w14:paraId="23D27777" w14:textId="20098FB2" w:rsidR="007D12F7" w:rsidRPr="00AF654E" w:rsidRDefault="007D12F7" w:rsidP="000915B0">
      <w:pPr>
        <w:pStyle w:val="ListParagraph"/>
        <w:numPr>
          <w:ilvl w:val="0"/>
          <w:numId w:val="1"/>
        </w:numPr>
        <w:spacing w:line="360" w:lineRule="auto"/>
        <w:rPr>
          <w:rFonts w:ascii="Comic Sans MS" w:hAnsi="Comic Sans MS"/>
        </w:rPr>
      </w:pPr>
      <w:r w:rsidRPr="00AF654E">
        <w:rPr>
          <w:rFonts w:ascii="Comic Sans MS" w:hAnsi="Comic Sans MS"/>
        </w:rPr>
        <w:t xml:space="preserve">To consistently apply Yarrunga Early </w:t>
      </w:r>
      <w:r w:rsidR="00AF654E">
        <w:rPr>
          <w:rFonts w:ascii="Comic Sans MS" w:hAnsi="Comic Sans MS"/>
        </w:rPr>
        <w:t>Learning Centre’s Health Policy</w:t>
      </w:r>
    </w:p>
    <w:p w14:paraId="4E12E8AB" w14:textId="73200B7C" w:rsidR="007D12F7" w:rsidRPr="00AF654E" w:rsidRDefault="007D12F7" w:rsidP="000915B0">
      <w:pPr>
        <w:pStyle w:val="ListParagraph"/>
        <w:numPr>
          <w:ilvl w:val="0"/>
          <w:numId w:val="1"/>
        </w:numPr>
        <w:spacing w:line="360" w:lineRule="auto"/>
        <w:rPr>
          <w:rFonts w:ascii="Comic Sans MS" w:hAnsi="Comic Sans MS"/>
        </w:rPr>
      </w:pPr>
      <w:r w:rsidRPr="00AF654E">
        <w:rPr>
          <w:rFonts w:ascii="Comic Sans MS" w:hAnsi="Comic Sans MS"/>
        </w:rPr>
        <w:t>To protect the health and safety of the community of Yarrunga Early Learning Centre Inc.</w:t>
      </w:r>
    </w:p>
    <w:p w14:paraId="086CEA1A" w14:textId="3A9E1A12" w:rsidR="007D12F7" w:rsidRPr="00AF654E" w:rsidRDefault="007D12F7" w:rsidP="000915B0">
      <w:pPr>
        <w:pStyle w:val="ListParagraph"/>
        <w:numPr>
          <w:ilvl w:val="0"/>
          <w:numId w:val="2"/>
        </w:numPr>
        <w:spacing w:line="360" w:lineRule="auto"/>
        <w:rPr>
          <w:rFonts w:ascii="Comic Sans MS" w:hAnsi="Comic Sans MS"/>
        </w:rPr>
      </w:pPr>
      <w:r w:rsidRPr="00AF654E">
        <w:rPr>
          <w:rFonts w:ascii="Comic Sans MS" w:hAnsi="Comic Sans MS"/>
        </w:rPr>
        <w:t>To ensure that NO NUTS, or food containing nuts</w:t>
      </w:r>
      <w:r w:rsidR="003D5F18" w:rsidRPr="00AF654E">
        <w:rPr>
          <w:rFonts w:ascii="Comic Sans MS" w:hAnsi="Comic Sans MS"/>
        </w:rPr>
        <w:t xml:space="preserve"> come into </w:t>
      </w:r>
      <w:r w:rsidRPr="00AF654E">
        <w:rPr>
          <w:rFonts w:ascii="Comic Sans MS" w:hAnsi="Comic Sans MS"/>
        </w:rPr>
        <w:t>the service.</w:t>
      </w:r>
    </w:p>
    <w:p w14:paraId="0537E873" w14:textId="3B843BFF" w:rsidR="007D12F7" w:rsidRPr="00AF654E" w:rsidRDefault="007D12F7" w:rsidP="000915B0">
      <w:pPr>
        <w:pStyle w:val="ListParagraph"/>
        <w:numPr>
          <w:ilvl w:val="0"/>
          <w:numId w:val="2"/>
        </w:numPr>
        <w:spacing w:line="360" w:lineRule="auto"/>
        <w:rPr>
          <w:rFonts w:ascii="Comic Sans MS" w:hAnsi="Comic Sans MS"/>
        </w:rPr>
      </w:pPr>
      <w:r w:rsidRPr="00AF654E">
        <w:rPr>
          <w:rFonts w:ascii="Comic Sans MS" w:hAnsi="Comic Sans MS"/>
        </w:rPr>
        <w:t>To keep parents informed of any signs or symptoms of illness or unusual behaviour in their child/ren.</w:t>
      </w:r>
    </w:p>
    <w:p w14:paraId="5F161958" w14:textId="5C4AA9ED" w:rsidR="007D12F7" w:rsidRPr="00AF654E" w:rsidRDefault="007D12F7" w:rsidP="000915B0">
      <w:pPr>
        <w:pStyle w:val="ListParagraph"/>
        <w:numPr>
          <w:ilvl w:val="0"/>
          <w:numId w:val="2"/>
        </w:numPr>
        <w:spacing w:line="360" w:lineRule="auto"/>
        <w:rPr>
          <w:rFonts w:ascii="Comic Sans MS" w:hAnsi="Comic Sans MS"/>
        </w:rPr>
      </w:pPr>
      <w:r w:rsidRPr="00AF654E">
        <w:rPr>
          <w:rFonts w:ascii="Comic Sans MS" w:hAnsi="Comic Sans MS"/>
        </w:rPr>
        <w:t xml:space="preserve">To inform parents of any confirmed infectious diseases within the centre via the Notification of Infectious Disease Procedure. </w:t>
      </w:r>
    </w:p>
    <w:p w14:paraId="6DD71B95" w14:textId="574A5378" w:rsidR="007D12F7" w:rsidRPr="00AF654E" w:rsidRDefault="007D12F7" w:rsidP="000915B0">
      <w:pPr>
        <w:pStyle w:val="ListParagraph"/>
        <w:numPr>
          <w:ilvl w:val="0"/>
          <w:numId w:val="2"/>
        </w:numPr>
        <w:spacing w:line="360" w:lineRule="auto"/>
        <w:rPr>
          <w:rFonts w:ascii="Comic Sans MS" w:hAnsi="Comic Sans MS"/>
        </w:rPr>
      </w:pPr>
      <w:r w:rsidRPr="00AF654E">
        <w:rPr>
          <w:rFonts w:ascii="Comic Sans MS" w:hAnsi="Comic Sans MS"/>
        </w:rPr>
        <w:t>To separate sick children from other children until a carer is available to col</w:t>
      </w:r>
      <w:r w:rsidR="00AF654E">
        <w:rPr>
          <w:rFonts w:ascii="Comic Sans MS" w:hAnsi="Comic Sans MS"/>
        </w:rPr>
        <w:t>lect the child from the Centre.</w:t>
      </w:r>
    </w:p>
    <w:p w14:paraId="54FEDB96" w14:textId="5FBED26A" w:rsidR="007D12F7" w:rsidRPr="00AF654E" w:rsidRDefault="007D12F7" w:rsidP="000915B0">
      <w:pPr>
        <w:pStyle w:val="ListParagraph"/>
        <w:numPr>
          <w:ilvl w:val="0"/>
          <w:numId w:val="2"/>
        </w:numPr>
        <w:spacing w:line="360" w:lineRule="auto"/>
        <w:rPr>
          <w:rFonts w:ascii="Comic Sans MS" w:hAnsi="Comic Sans MS"/>
        </w:rPr>
      </w:pPr>
      <w:r w:rsidRPr="00AF654E">
        <w:rPr>
          <w:rFonts w:ascii="Comic Sans MS" w:hAnsi="Comic Sans MS"/>
        </w:rPr>
        <w:t xml:space="preserve">To provide and use the </w:t>
      </w:r>
      <w:r w:rsidRPr="00AF654E">
        <w:rPr>
          <w:rFonts w:ascii="Comic Sans MS" w:hAnsi="Comic Sans MS"/>
          <w:i/>
        </w:rPr>
        <w:t>Incident/Injury/Trauma/Illness Folder,</w:t>
      </w:r>
      <w:r w:rsidRPr="00AF654E">
        <w:rPr>
          <w:rFonts w:ascii="Comic Sans MS" w:hAnsi="Comic Sans MS"/>
        </w:rPr>
        <w:t xml:space="preserve"> as specified by the Education and Care Services National Regulations 2011.  Educators/staff must also complete an Illness/Incident/Injury Record when required and provide parents/guardians with a copy Ill</w:t>
      </w:r>
      <w:r w:rsidR="00AF654E">
        <w:rPr>
          <w:rFonts w:ascii="Comic Sans MS" w:hAnsi="Comic Sans MS"/>
        </w:rPr>
        <w:t>ness/Incident/Injury Procedure.</w:t>
      </w:r>
    </w:p>
    <w:p w14:paraId="01D91B65" w14:textId="2B382FF2" w:rsidR="007D12F7" w:rsidRPr="00AF654E" w:rsidRDefault="007D12F7" w:rsidP="000915B0">
      <w:pPr>
        <w:pStyle w:val="ListParagraph"/>
        <w:numPr>
          <w:ilvl w:val="0"/>
          <w:numId w:val="2"/>
        </w:numPr>
        <w:spacing w:line="360" w:lineRule="auto"/>
        <w:rPr>
          <w:rFonts w:ascii="Comic Sans MS" w:hAnsi="Comic Sans MS"/>
        </w:rPr>
      </w:pPr>
      <w:r w:rsidRPr="00AF654E">
        <w:rPr>
          <w:rFonts w:ascii="Comic Sans MS" w:hAnsi="Comic Sans MS"/>
        </w:rPr>
        <w:t>To be in the position to explain or clarify any aspects of the Children’s Health and Safety Po</w:t>
      </w:r>
      <w:r w:rsidR="00AF654E">
        <w:rPr>
          <w:rFonts w:ascii="Comic Sans MS" w:hAnsi="Comic Sans MS"/>
        </w:rPr>
        <w:t>licy if so required by parents.</w:t>
      </w:r>
    </w:p>
    <w:p w14:paraId="00FCA3F9" w14:textId="3E1710B4" w:rsidR="007D12F7" w:rsidRPr="00AF654E" w:rsidRDefault="007D12F7" w:rsidP="000915B0">
      <w:pPr>
        <w:pStyle w:val="ListParagraph"/>
        <w:numPr>
          <w:ilvl w:val="0"/>
          <w:numId w:val="2"/>
        </w:numPr>
        <w:spacing w:line="360" w:lineRule="auto"/>
        <w:rPr>
          <w:rFonts w:ascii="Comic Sans MS" w:hAnsi="Comic Sans MS"/>
        </w:rPr>
      </w:pPr>
      <w:r w:rsidRPr="00AF654E">
        <w:rPr>
          <w:rFonts w:ascii="Comic Sans MS" w:hAnsi="Comic Sans MS"/>
        </w:rPr>
        <w:t xml:space="preserve">To keep Educators/parents informed and educated on current health practices </w:t>
      </w:r>
      <w:r w:rsidR="003D5F18" w:rsidRPr="00AF654E">
        <w:rPr>
          <w:rFonts w:ascii="Comic Sans MS" w:hAnsi="Comic Sans MS"/>
        </w:rPr>
        <w:t xml:space="preserve">and policies. The Early Years </w:t>
      </w:r>
      <w:r w:rsidRPr="00AF654E">
        <w:rPr>
          <w:rFonts w:ascii="Comic Sans MS" w:hAnsi="Comic Sans MS"/>
        </w:rPr>
        <w:t>Learning Framework guides educato</w:t>
      </w:r>
      <w:r w:rsidR="00AF654E">
        <w:rPr>
          <w:rFonts w:ascii="Comic Sans MS" w:hAnsi="Comic Sans MS"/>
        </w:rPr>
        <w:t xml:space="preserve">r’s in educating the children. </w:t>
      </w:r>
    </w:p>
    <w:p w14:paraId="31444919" w14:textId="491B6677" w:rsidR="007D12F7" w:rsidRPr="00AF654E" w:rsidRDefault="007D12F7" w:rsidP="000915B0">
      <w:pPr>
        <w:pStyle w:val="ListParagraph"/>
        <w:numPr>
          <w:ilvl w:val="0"/>
          <w:numId w:val="2"/>
        </w:numPr>
        <w:spacing w:line="360" w:lineRule="auto"/>
        <w:rPr>
          <w:rFonts w:ascii="Comic Sans MS" w:hAnsi="Comic Sans MS"/>
        </w:rPr>
      </w:pPr>
      <w:r w:rsidRPr="00AF654E">
        <w:rPr>
          <w:rFonts w:ascii="Comic Sans MS" w:hAnsi="Comic Sans MS"/>
        </w:rPr>
        <w:t>To recommend educators/staff to undertake vaccination as recommended by the Health Department – Staff Immunisation Procedure.</w:t>
      </w:r>
    </w:p>
    <w:p w14:paraId="014761F1" w14:textId="2A7EE05C" w:rsidR="007D12F7" w:rsidRPr="00AF654E" w:rsidRDefault="007D12F7" w:rsidP="000915B0">
      <w:pPr>
        <w:pStyle w:val="ListParagraph"/>
        <w:numPr>
          <w:ilvl w:val="0"/>
          <w:numId w:val="2"/>
        </w:numPr>
        <w:spacing w:line="360" w:lineRule="auto"/>
        <w:rPr>
          <w:rFonts w:ascii="Comic Sans MS" w:hAnsi="Comic Sans MS"/>
        </w:rPr>
      </w:pPr>
      <w:r w:rsidRPr="00AF654E">
        <w:rPr>
          <w:rFonts w:ascii="Comic Sans MS" w:hAnsi="Comic Sans MS"/>
        </w:rPr>
        <w:t>To provide parents with the opportunity to give consent for educators to administer paracetamol to children when the child’s temperature reaches above 3</w:t>
      </w:r>
      <w:r w:rsidR="001479B9">
        <w:rPr>
          <w:rFonts w:ascii="Comic Sans MS" w:hAnsi="Comic Sans MS"/>
        </w:rPr>
        <w:t>7.5</w:t>
      </w:r>
      <w:r w:rsidRPr="00AF654E">
        <w:rPr>
          <w:rFonts w:ascii="Comic Sans MS" w:hAnsi="Comic Sans MS"/>
        </w:rPr>
        <w:t>º.</w:t>
      </w:r>
    </w:p>
    <w:p w14:paraId="65D55141" w14:textId="77777777" w:rsidR="00B529A1" w:rsidRDefault="007D12F7" w:rsidP="000915B0">
      <w:pPr>
        <w:pStyle w:val="ListParagraph"/>
        <w:numPr>
          <w:ilvl w:val="0"/>
          <w:numId w:val="2"/>
        </w:numPr>
        <w:spacing w:line="360" w:lineRule="auto"/>
        <w:rPr>
          <w:rFonts w:ascii="Comic Sans MS" w:hAnsi="Comic Sans MS"/>
        </w:rPr>
      </w:pPr>
      <w:r w:rsidRPr="00AF654E">
        <w:rPr>
          <w:rFonts w:ascii="Comic Sans MS" w:hAnsi="Comic Sans MS"/>
        </w:rPr>
        <w:t xml:space="preserve">To contact Rednose Australia once a year to obtain the latest guidelines for infant sleep safety.  A sleep/rest safety check will be randomly conducted by the Nominated Supervisor or nominated person </w:t>
      </w:r>
    </w:p>
    <w:p w14:paraId="4B5B8C87" w14:textId="3FD83E28" w:rsidR="007D12F7" w:rsidRPr="00AF654E" w:rsidRDefault="007D12F7" w:rsidP="000915B0">
      <w:pPr>
        <w:pStyle w:val="ListParagraph"/>
        <w:numPr>
          <w:ilvl w:val="0"/>
          <w:numId w:val="2"/>
        </w:numPr>
        <w:spacing w:line="360" w:lineRule="auto"/>
        <w:rPr>
          <w:rFonts w:ascii="Comic Sans MS" w:hAnsi="Comic Sans MS"/>
        </w:rPr>
      </w:pPr>
      <w:r w:rsidRPr="00AF654E">
        <w:rPr>
          <w:rFonts w:ascii="Comic Sans MS" w:hAnsi="Comic Sans MS"/>
        </w:rPr>
        <w:t>using the Sleep/Rest Safety Check Procedure.</w:t>
      </w:r>
    </w:p>
    <w:p w14:paraId="122B036E" w14:textId="77777777" w:rsidR="007D12F7" w:rsidRPr="007D12F7" w:rsidRDefault="007D12F7" w:rsidP="00AF654E">
      <w:pPr>
        <w:spacing w:line="360" w:lineRule="auto"/>
        <w:rPr>
          <w:rFonts w:ascii="Comic Sans MS" w:hAnsi="Comic Sans MS"/>
        </w:rPr>
      </w:pPr>
    </w:p>
    <w:p w14:paraId="624548D5" w14:textId="77777777" w:rsidR="00AF654E" w:rsidRDefault="00AF654E" w:rsidP="00AF654E">
      <w:pPr>
        <w:spacing w:line="360" w:lineRule="auto"/>
        <w:rPr>
          <w:rFonts w:ascii="Comic Sans MS" w:hAnsi="Comic Sans MS"/>
          <w:b/>
          <w:sz w:val="24"/>
          <w:szCs w:val="24"/>
        </w:rPr>
      </w:pPr>
    </w:p>
    <w:p w14:paraId="172F4FCE" w14:textId="136F47CE" w:rsidR="007D12F7" w:rsidRPr="007D12F7" w:rsidRDefault="007D12F7" w:rsidP="00AF654E">
      <w:pPr>
        <w:spacing w:line="360" w:lineRule="auto"/>
        <w:rPr>
          <w:rFonts w:ascii="Comic Sans MS" w:hAnsi="Comic Sans MS"/>
          <w:b/>
          <w:sz w:val="24"/>
          <w:szCs w:val="24"/>
        </w:rPr>
      </w:pPr>
      <w:r w:rsidRPr="007D12F7">
        <w:rPr>
          <w:rFonts w:ascii="Comic Sans MS" w:hAnsi="Comic Sans MS"/>
          <w:b/>
          <w:sz w:val="24"/>
          <w:szCs w:val="24"/>
        </w:rPr>
        <w:t>Responsibility of Parents/Guardians</w:t>
      </w:r>
      <w:r w:rsidR="003D5F18">
        <w:rPr>
          <w:rFonts w:ascii="Comic Sans MS" w:hAnsi="Comic Sans MS"/>
          <w:b/>
          <w:sz w:val="24"/>
          <w:szCs w:val="24"/>
        </w:rPr>
        <w:t>:</w:t>
      </w:r>
    </w:p>
    <w:p w14:paraId="55CD0942" w14:textId="21D7AF09" w:rsidR="007D12F7" w:rsidRPr="00AF654E" w:rsidRDefault="007D12F7" w:rsidP="000915B0">
      <w:pPr>
        <w:pStyle w:val="ListParagraph"/>
        <w:numPr>
          <w:ilvl w:val="0"/>
          <w:numId w:val="3"/>
        </w:numPr>
        <w:spacing w:line="360" w:lineRule="auto"/>
        <w:rPr>
          <w:rFonts w:ascii="Comic Sans MS" w:hAnsi="Comic Sans MS"/>
        </w:rPr>
      </w:pPr>
      <w:r w:rsidRPr="00AF654E">
        <w:rPr>
          <w:rFonts w:ascii="Comic Sans MS" w:hAnsi="Comic Sans MS"/>
        </w:rPr>
        <w:t>To be familiar with, and adhere to, the Yarrunga Early Learning Cent</w:t>
      </w:r>
      <w:r w:rsidR="00AF654E" w:rsidRPr="00AF654E">
        <w:rPr>
          <w:rFonts w:ascii="Comic Sans MS" w:hAnsi="Comic Sans MS"/>
        </w:rPr>
        <w:t>re’s</w:t>
      </w:r>
      <w:r w:rsidRPr="00AF654E">
        <w:rPr>
          <w:rFonts w:ascii="Comic Sans MS" w:hAnsi="Comic Sans MS"/>
        </w:rPr>
        <w:t xml:space="preserve"> Children’s Health &amp; Safety Policies and Procedures.</w:t>
      </w:r>
    </w:p>
    <w:p w14:paraId="1F18D3DE" w14:textId="3FE1E1E7" w:rsidR="007D12F7" w:rsidRPr="00AF654E" w:rsidRDefault="007D12F7" w:rsidP="000915B0">
      <w:pPr>
        <w:pStyle w:val="ListParagraph"/>
        <w:numPr>
          <w:ilvl w:val="0"/>
          <w:numId w:val="4"/>
        </w:numPr>
        <w:spacing w:line="360" w:lineRule="auto"/>
        <w:rPr>
          <w:rFonts w:ascii="Comic Sans MS" w:hAnsi="Comic Sans MS"/>
        </w:rPr>
      </w:pPr>
      <w:r w:rsidRPr="00AF654E">
        <w:rPr>
          <w:rFonts w:ascii="Comic Sans MS" w:hAnsi="Comic Sans MS"/>
        </w:rPr>
        <w:t>Ensure that their child/ren are immunised and provide a full immunisation history.  The immunisation history should be updated and relevant documentation given to the office for recording.  Alternatively, provide</w:t>
      </w:r>
      <w:r w:rsidR="003D5F18" w:rsidRPr="00AF654E">
        <w:rPr>
          <w:rFonts w:ascii="Comic Sans MS" w:hAnsi="Comic Sans MS"/>
        </w:rPr>
        <w:t xml:space="preserve"> </w:t>
      </w:r>
      <w:r w:rsidRPr="00AF654E">
        <w:rPr>
          <w:rFonts w:ascii="Comic Sans MS" w:hAnsi="Comic Sans MS"/>
        </w:rPr>
        <w:t xml:space="preserve">‘Medical exemption’ from the vaccine provider stating any decision not to immunise. Families who </w:t>
      </w:r>
      <w:r w:rsidRPr="00AF654E">
        <w:rPr>
          <w:rFonts w:ascii="Comic Sans MS" w:hAnsi="Comic Sans MS"/>
        </w:rPr>
        <w:lastRenderedPageBreak/>
        <w:t>choose not to immunise their children will be ineligible to receive Child Care Benefit and will be excluded if there is an outbreak of an infectious disease.</w:t>
      </w:r>
    </w:p>
    <w:p w14:paraId="6D52D721" w14:textId="052216CF" w:rsidR="007D12F7" w:rsidRPr="00AF654E" w:rsidRDefault="007D12F7" w:rsidP="000915B0">
      <w:pPr>
        <w:pStyle w:val="ListParagraph"/>
        <w:numPr>
          <w:ilvl w:val="0"/>
          <w:numId w:val="4"/>
        </w:numPr>
        <w:tabs>
          <w:tab w:val="num" w:pos="2302"/>
        </w:tabs>
        <w:spacing w:line="360" w:lineRule="auto"/>
        <w:rPr>
          <w:rFonts w:ascii="Comic Sans MS" w:hAnsi="Comic Sans MS"/>
        </w:rPr>
      </w:pPr>
      <w:r w:rsidRPr="00AF654E">
        <w:rPr>
          <w:rFonts w:ascii="Comic Sans MS" w:hAnsi="Comic Sans MS"/>
        </w:rPr>
        <w:t>Be alert to the listed signs and symptoms of illness and notify educators/ if your child is diagnosed with an infectious disease.  See “Common Childhood Infectious Diseases” Procedure and “Sick Children” Procedure.</w:t>
      </w:r>
    </w:p>
    <w:p w14:paraId="004B3992" w14:textId="3878392D" w:rsidR="007D12F7" w:rsidRPr="00AF654E" w:rsidRDefault="007D12F7" w:rsidP="000915B0">
      <w:pPr>
        <w:pStyle w:val="ListParagraph"/>
        <w:numPr>
          <w:ilvl w:val="0"/>
          <w:numId w:val="4"/>
        </w:numPr>
        <w:tabs>
          <w:tab w:val="num" w:pos="2302"/>
        </w:tabs>
        <w:spacing w:line="360" w:lineRule="auto"/>
        <w:rPr>
          <w:rFonts w:ascii="Comic Sans MS" w:hAnsi="Comic Sans MS"/>
        </w:rPr>
      </w:pPr>
      <w:r w:rsidRPr="00AF654E">
        <w:rPr>
          <w:rFonts w:ascii="Comic Sans MS" w:hAnsi="Comic Sans MS"/>
        </w:rPr>
        <w:t xml:space="preserve">Communicate to educators any changes of behaviour that you may have noted </w:t>
      </w:r>
      <w:r w:rsidR="00AF654E">
        <w:rPr>
          <w:rFonts w:ascii="Comic Sans MS" w:hAnsi="Comic Sans MS"/>
        </w:rPr>
        <w:t>in your child.</w:t>
      </w:r>
    </w:p>
    <w:p w14:paraId="65796B5B" w14:textId="717AA471" w:rsidR="007D12F7" w:rsidRPr="00AF654E" w:rsidRDefault="007D12F7" w:rsidP="000915B0">
      <w:pPr>
        <w:pStyle w:val="ListParagraph"/>
        <w:numPr>
          <w:ilvl w:val="0"/>
          <w:numId w:val="4"/>
        </w:numPr>
        <w:spacing w:line="360" w:lineRule="auto"/>
        <w:rPr>
          <w:rFonts w:ascii="Comic Sans MS" w:hAnsi="Comic Sans MS"/>
        </w:rPr>
      </w:pPr>
      <w:r w:rsidRPr="00AF654E">
        <w:rPr>
          <w:rFonts w:ascii="Comic Sans MS" w:hAnsi="Comic Sans MS"/>
        </w:rPr>
        <w:t>Provide the names of current emergency contact people (able to collect your child in the event of your child becoming ill and a parent/guardian not being contactable).</w:t>
      </w:r>
    </w:p>
    <w:p w14:paraId="1388AA42" w14:textId="4E17BAB0" w:rsidR="003D5F18" w:rsidRPr="00AF654E" w:rsidRDefault="007D12F7" w:rsidP="000915B0">
      <w:pPr>
        <w:pStyle w:val="ListParagraph"/>
        <w:numPr>
          <w:ilvl w:val="0"/>
          <w:numId w:val="4"/>
        </w:numPr>
        <w:tabs>
          <w:tab w:val="num" w:pos="2302"/>
        </w:tabs>
        <w:spacing w:line="360" w:lineRule="auto"/>
        <w:rPr>
          <w:rFonts w:ascii="Comic Sans MS" w:hAnsi="Comic Sans MS"/>
        </w:rPr>
      </w:pPr>
      <w:r w:rsidRPr="00AF654E">
        <w:rPr>
          <w:rFonts w:ascii="Comic Sans MS" w:hAnsi="Comic Sans MS"/>
        </w:rPr>
        <w:t>Collect your child as quickly as possible from the Centre should the health and safety of your ch</w:t>
      </w:r>
      <w:r w:rsidR="00AF654E">
        <w:rPr>
          <w:rFonts w:ascii="Comic Sans MS" w:hAnsi="Comic Sans MS"/>
        </w:rPr>
        <w:t>ild, or others, be in jeopardy.</w:t>
      </w:r>
    </w:p>
    <w:p w14:paraId="4D622991" w14:textId="77365520" w:rsidR="00AF654E" w:rsidRPr="00AF654E" w:rsidRDefault="007D12F7" w:rsidP="000915B0">
      <w:pPr>
        <w:pStyle w:val="ListParagraph"/>
        <w:numPr>
          <w:ilvl w:val="0"/>
          <w:numId w:val="4"/>
        </w:numPr>
        <w:tabs>
          <w:tab w:val="num" w:pos="2302"/>
        </w:tabs>
        <w:spacing w:line="360" w:lineRule="auto"/>
        <w:rPr>
          <w:rFonts w:ascii="Comic Sans MS" w:hAnsi="Comic Sans MS"/>
        </w:rPr>
      </w:pPr>
      <w:r w:rsidRPr="00AF654E">
        <w:rPr>
          <w:rFonts w:ascii="Comic Sans MS" w:hAnsi="Comic Sans MS"/>
        </w:rPr>
        <w:t xml:space="preserve">Complete all medication details in the </w:t>
      </w:r>
      <w:r w:rsidRPr="00AF654E">
        <w:rPr>
          <w:rFonts w:ascii="Comic Sans MS" w:hAnsi="Comic Sans MS"/>
          <w:i/>
        </w:rPr>
        <w:t>Incident/Injury/Trauma/Illness Folder.</w:t>
      </w:r>
      <w:r w:rsidRPr="00AF654E">
        <w:rPr>
          <w:rFonts w:ascii="Comic Sans MS" w:hAnsi="Comic Sans MS"/>
        </w:rPr>
        <w:t xml:space="preserve"> </w:t>
      </w:r>
      <w:r w:rsidR="003D5F18" w:rsidRPr="00AF654E">
        <w:rPr>
          <w:rFonts w:ascii="Comic Sans MS" w:hAnsi="Comic Sans MS"/>
        </w:rPr>
        <w:t xml:space="preserve"> </w:t>
      </w:r>
      <w:r w:rsidR="00AF654E" w:rsidRPr="00AF654E">
        <w:rPr>
          <w:rFonts w:ascii="Comic Sans MS" w:hAnsi="Comic Sans MS"/>
        </w:rPr>
        <w:t>V</w:t>
      </w:r>
      <w:r w:rsidRPr="00AF654E">
        <w:rPr>
          <w:rFonts w:ascii="Comic Sans MS" w:hAnsi="Comic Sans MS"/>
        </w:rPr>
        <w:t>erbally inform educators of medication requirements and hand medication (in original packaging) to staff member on arrival.</w:t>
      </w:r>
    </w:p>
    <w:p w14:paraId="4FD31557" w14:textId="317BA88E" w:rsidR="007D12F7" w:rsidRPr="00AF654E" w:rsidRDefault="007D12F7" w:rsidP="000915B0">
      <w:pPr>
        <w:pStyle w:val="ListParagraph"/>
        <w:numPr>
          <w:ilvl w:val="0"/>
          <w:numId w:val="4"/>
        </w:numPr>
        <w:spacing w:before="120" w:line="360" w:lineRule="auto"/>
        <w:ind w:right="-438"/>
        <w:rPr>
          <w:rFonts w:ascii="Comic Sans MS" w:hAnsi="Comic Sans MS"/>
        </w:rPr>
      </w:pPr>
      <w:r w:rsidRPr="00AF654E">
        <w:rPr>
          <w:rFonts w:ascii="Comic Sans MS" w:hAnsi="Comic Sans MS"/>
        </w:rPr>
        <w:t xml:space="preserve">Sign the medication form when requested by educators to inform you understand </w:t>
      </w:r>
      <w:r w:rsidR="00AF654E" w:rsidRPr="00AF654E">
        <w:rPr>
          <w:rFonts w:ascii="Comic Sans MS" w:hAnsi="Comic Sans MS"/>
        </w:rPr>
        <w:t xml:space="preserve"> </w:t>
      </w:r>
      <w:r w:rsidRPr="00AF654E">
        <w:rPr>
          <w:rFonts w:ascii="Comic Sans MS" w:hAnsi="Comic Sans MS"/>
        </w:rPr>
        <w:t xml:space="preserve"> what time medication was given.</w:t>
      </w:r>
    </w:p>
    <w:p w14:paraId="7B59A53A" w14:textId="0775CDBB" w:rsidR="007D12F7" w:rsidRPr="00AF654E" w:rsidRDefault="007D12F7" w:rsidP="000915B0">
      <w:pPr>
        <w:pStyle w:val="ListParagraph"/>
        <w:numPr>
          <w:ilvl w:val="0"/>
          <w:numId w:val="4"/>
        </w:numPr>
        <w:tabs>
          <w:tab w:val="num" w:pos="2302"/>
        </w:tabs>
        <w:spacing w:line="360" w:lineRule="auto"/>
        <w:rPr>
          <w:rFonts w:ascii="Comic Sans MS" w:hAnsi="Comic Sans MS"/>
        </w:rPr>
      </w:pPr>
      <w:r w:rsidRPr="00AF654E">
        <w:rPr>
          <w:rFonts w:ascii="Comic Sans MS" w:hAnsi="Comic Sans MS"/>
        </w:rPr>
        <w:t>On enrolment, complete the authorisation form (Part of the enrolment form)</w:t>
      </w:r>
      <w:r w:rsidR="00AF654E" w:rsidRPr="00AF654E">
        <w:rPr>
          <w:rFonts w:ascii="Comic Sans MS" w:hAnsi="Comic Sans MS"/>
        </w:rPr>
        <w:t xml:space="preserve"> </w:t>
      </w:r>
      <w:r w:rsidRPr="00AF654E">
        <w:rPr>
          <w:rFonts w:ascii="Comic Sans MS" w:hAnsi="Comic Sans MS"/>
        </w:rPr>
        <w:t xml:space="preserve">and notify the Nominated Supervisor in writing of any updates and changes. </w:t>
      </w:r>
    </w:p>
    <w:p w14:paraId="39249BFB" w14:textId="77777777" w:rsidR="007D12F7" w:rsidRPr="007D12F7" w:rsidRDefault="007D12F7" w:rsidP="00AF654E">
      <w:pPr>
        <w:tabs>
          <w:tab w:val="left" w:pos="709"/>
        </w:tabs>
        <w:spacing w:before="120" w:line="360" w:lineRule="auto"/>
        <w:rPr>
          <w:rFonts w:ascii="Comic Sans MS" w:hAnsi="Comic Sans MS"/>
          <w:b/>
          <w:sz w:val="24"/>
          <w:szCs w:val="24"/>
        </w:rPr>
      </w:pPr>
    </w:p>
    <w:p w14:paraId="04658DD3" w14:textId="77777777" w:rsidR="00AF654E" w:rsidRDefault="00AF654E" w:rsidP="00AF654E">
      <w:pPr>
        <w:spacing w:line="360" w:lineRule="auto"/>
        <w:rPr>
          <w:rFonts w:ascii="Comic Sans MS" w:hAnsi="Comic Sans MS"/>
          <w:b/>
          <w:sz w:val="32"/>
          <w:szCs w:val="32"/>
        </w:rPr>
      </w:pPr>
    </w:p>
    <w:p w14:paraId="4C80B40A" w14:textId="77777777" w:rsidR="007D12F7" w:rsidRPr="00AF654E" w:rsidRDefault="007D12F7" w:rsidP="00AF654E">
      <w:pPr>
        <w:spacing w:line="360" w:lineRule="auto"/>
        <w:rPr>
          <w:rFonts w:ascii="Comic Sans MS" w:hAnsi="Comic Sans MS"/>
          <w:b/>
          <w:sz w:val="28"/>
          <w:szCs w:val="28"/>
        </w:rPr>
      </w:pPr>
      <w:r w:rsidRPr="00AF654E">
        <w:rPr>
          <w:rFonts w:ascii="Comic Sans MS" w:hAnsi="Comic Sans MS"/>
          <w:b/>
          <w:sz w:val="28"/>
          <w:szCs w:val="28"/>
        </w:rPr>
        <w:t>Medical Conditions Policy – see for details</w:t>
      </w:r>
    </w:p>
    <w:p w14:paraId="73992FD3" w14:textId="163997A9" w:rsidR="007D12F7" w:rsidRPr="007D12F7" w:rsidRDefault="007D12F7" w:rsidP="00AF654E">
      <w:pPr>
        <w:tabs>
          <w:tab w:val="num" w:pos="1418"/>
        </w:tabs>
        <w:spacing w:line="360" w:lineRule="auto"/>
        <w:rPr>
          <w:rFonts w:ascii="Comic Sans MS" w:hAnsi="Comic Sans MS"/>
          <w:color w:val="003399"/>
          <w:sz w:val="19"/>
          <w:szCs w:val="19"/>
        </w:rPr>
      </w:pPr>
      <w:r w:rsidRPr="007D12F7">
        <w:rPr>
          <w:rFonts w:ascii="Comic Sans MS" w:hAnsi="Comic Sans MS"/>
        </w:rPr>
        <w:t>The Centre aims to ensure where a child has a diagnosed medical condition (for</w:t>
      </w:r>
      <w:r w:rsidR="00AF654E">
        <w:rPr>
          <w:rFonts w:ascii="Comic Sans MS" w:hAnsi="Comic Sans MS"/>
        </w:rPr>
        <w:t xml:space="preserve"> example asthma, diabetes, or a </w:t>
      </w:r>
      <w:r w:rsidRPr="007D12F7">
        <w:rPr>
          <w:rFonts w:ascii="Comic Sans MS" w:hAnsi="Comic Sans MS"/>
        </w:rPr>
        <w:t>diagnosis that a child is at risk of anaphylaxis), are provided with an environment that is safe, thus allowing the child to participate in the daily routine of the service with minimum risk of being exposed to traces of the allergens.  (An allergen being an allergy causing substance).(</w:t>
      </w:r>
      <w:r w:rsidRPr="007D12F7">
        <w:rPr>
          <w:rFonts w:ascii="Comic Sans MS" w:hAnsi="Comic Sans MS"/>
          <w:noProof/>
          <w:color w:val="003399"/>
          <w:sz w:val="19"/>
          <w:szCs w:val="19"/>
        </w:rPr>
        <w:drawing>
          <wp:inline distT="0" distB="0" distL="0" distR="0" wp14:anchorId="4FB36F32" wp14:editId="70EA7C23">
            <wp:extent cx="59690" cy="71120"/>
            <wp:effectExtent l="0" t="0" r="0" b="5080"/>
            <wp:docPr id="6" name="Picture 6" descr="bullet_breadcr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et_breadcrum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90" cy="71120"/>
                    </a:xfrm>
                    <a:prstGeom prst="rect">
                      <a:avLst/>
                    </a:prstGeom>
                    <a:noFill/>
                    <a:ln>
                      <a:noFill/>
                    </a:ln>
                  </pic:spPr>
                </pic:pic>
              </a:graphicData>
            </a:graphic>
          </wp:inline>
        </w:drawing>
      </w:r>
      <w:hyperlink r:id="rId20" w:history="1">
        <w:r w:rsidRPr="007D12F7">
          <w:rPr>
            <w:rFonts w:ascii="Comic Sans MS" w:hAnsi="Comic Sans MS"/>
            <w:color w:val="003399"/>
            <w:sz w:val="19"/>
            <w:szCs w:val="19"/>
            <w:u w:val="single"/>
          </w:rPr>
          <w:t>Part 4.2</w:t>
        </w:r>
      </w:hyperlink>
      <w:r w:rsidRPr="007D12F7">
        <w:rPr>
          <w:rFonts w:ascii="Comic Sans MS" w:hAnsi="Comic Sans MS"/>
          <w:noProof/>
          <w:color w:val="003399"/>
          <w:sz w:val="19"/>
          <w:szCs w:val="19"/>
        </w:rPr>
        <w:drawing>
          <wp:inline distT="0" distB="0" distL="0" distR="0" wp14:anchorId="31BDC3F5" wp14:editId="0EF361DD">
            <wp:extent cx="59690" cy="71120"/>
            <wp:effectExtent l="0" t="0" r="0" b="5080"/>
            <wp:docPr id="5" name="Picture 5" descr="bullet_breadcr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et_breadcrum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90" cy="71120"/>
                    </a:xfrm>
                    <a:prstGeom prst="rect">
                      <a:avLst/>
                    </a:prstGeom>
                    <a:noFill/>
                    <a:ln>
                      <a:noFill/>
                    </a:ln>
                  </pic:spPr>
                </pic:pic>
              </a:graphicData>
            </a:graphic>
          </wp:inline>
        </w:drawing>
      </w:r>
      <w:hyperlink r:id="rId21" w:history="1">
        <w:r w:rsidRPr="007D12F7">
          <w:rPr>
            <w:rFonts w:ascii="Comic Sans MS" w:hAnsi="Comic Sans MS"/>
            <w:color w:val="003399"/>
            <w:sz w:val="19"/>
            <w:szCs w:val="19"/>
            <w:u w:val="single"/>
          </w:rPr>
          <w:t>Division 3</w:t>
        </w:r>
      </w:hyperlink>
      <w:r w:rsidRPr="007D12F7">
        <w:rPr>
          <w:rFonts w:ascii="Comic Sans MS" w:hAnsi="Comic Sans MS"/>
          <w:noProof/>
          <w:color w:val="003399"/>
          <w:sz w:val="19"/>
          <w:szCs w:val="19"/>
        </w:rPr>
        <w:drawing>
          <wp:inline distT="0" distB="0" distL="0" distR="0" wp14:anchorId="58134BF8" wp14:editId="7638AE19">
            <wp:extent cx="59690" cy="71120"/>
            <wp:effectExtent l="0" t="0" r="0" b="5080"/>
            <wp:docPr id="2" name="Picture 2" descr="bullet_breadcr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_breadcrum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90" cy="71120"/>
                    </a:xfrm>
                    <a:prstGeom prst="rect">
                      <a:avLst/>
                    </a:prstGeom>
                    <a:noFill/>
                    <a:ln>
                      <a:noFill/>
                    </a:ln>
                  </pic:spPr>
                </pic:pic>
              </a:graphicData>
            </a:graphic>
          </wp:inline>
        </w:drawing>
      </w:r>
      <w:r w:rsidRPr="007D12F7">
        <w:rPr>
          <w:rFonts w:ascii="Comic Sans MS" w:hAnsi="Comic Sans MS"/>
          <w:color w:val="003399"/>
          <w:sz w:val="19"/>
          <w:szCs w:val="19"/>
        </w:rPr>
        <w:t>Regulation 90)</w:t>
      </w:r>
    </w:p>
    <w:p w14:paraId="56CC990E" w14:textId="77777777" w:rsidR="007D12F7" w:rsidRPr="007D12F7" w:rsidRDefault="007D12F7" w:rsidP="00AF654E">
      <w:pPr>
        <w:tabs>
          <w:tab w:val="left" w:pos="709"/>
          <w:tab w:val="num" w:pos="1418"/>
        </w:tabs>
        <w:spacing w:line="360" w:lineRule="auto"/>
        <w:ind w:left="705" w:hanging="705"/>
        <w:rPr>
          <w:rFonts w:ascii="Comic Sans MS" w:hAnsi="Comic Sans MS"/>
          <w:color w:val="003399"/>
          <w:sz w:val="19"/>
          <w:szCs w:val="19"/>
        </w:rPr>
      </w:pPr>
    </w:p>
    <w:p w14:paraId="01EFA31A" w14:textId="6FFE2886" w:rsidR="007D12F7" w:rsidRPr="007D12F7" w:rsidRDefault="007D12F7" w:rsidP="00AF654E">
      <w:pPr>
        <w:tabs>
          <w:tab w:val="left" w:pos="709"/>
          <w:tab w:val="num" w:pos="1418"/>
        </w:tabs>
        <w:spacing w:line="360" w:lineRule="auto"/>
        <w:rPr>
          <w:rFonts w:ascii="Comic Sans MS" w:hAnsi="Comic Sans MS"/>
        </w:rPr>
      </w:pPr>
      <w:r w:rsidRPr="007D12F7">
        <w:rPr>
          <w:rFonts w:ascii="Comic Sans MS" w:hAnsi="Comic Sans MS"/>
        </w:rPr>
        <w:t>A medical information and a Medical Management Plan is to be prepared by the</w:t>
      </w:r>
      <w:r w:rsidR="00AF654E">
        <w:rPr>
          <w:rFonts w:ascii="Comic Sans MS" w:hAnsi="Comic Sans MS"/>
        </w:rPr>
        <w:t xml:space="preserve"> parents using Diagnosed Health </w:t>
      </w:r>
      <w:r w:rsidRPr="007D12F7">
        <w:rPr>
          <w:rFonts w:ascii="Comic Sans MS" w:hAnsi="Comic Sans MS"/>
        </w:rPr>
        <w:t>Condition Action Plan Procedure, Asthma Action Plan Procedure and Anaphylaxis Action Plan Procedure.</w:t>
      </w:r>
    </w:p>
    <w:p w14:paraId="6150CCED" w14:textId="77777777" w:rsidR="007D12F7" w:rsidRPr="007D12F7" w:rsidRDefault="007D12F7" w:rsidP="00AF654E">
      <w:pPr>
        <w:tabs>
          <w:tab w:val="left" w:pos="709"/>
          <w:tab w:val="num" w:pos="1418"/>
        </w:tabs>
        <w:spacing w:line="360" w:lineRule="auto"/>
        <w:ind w:left="705" w:hanging="705"/>
        <w:rPr>
          <w:rFonts w:ascii="Comic Sans MS" w:hAnsi="Comic Sans MS"/>
        </w:rPr>
      </w:pPr>
    </w:p>
    <w:p w14:paraId="1707FB4F" w14:textId="77777777" w:rsidR="00AF654E" w:rsidRDefault="00AF654E" w:rsidP="00AF654E">
      <w:pPr>
        <w:tabs>
          <w:tab w:val="num" w:pos="993"/>
          <w:tab w:val="left" w:pos="1134"/>
        </w:tabs>
        <w:spacing w:line="360" w:lineRule="auto"/>
        <w:rPr>
          <w:rFonts w:ascii="Comic Sans MS" w:hAnsi="Comic Sans MS"/>
          <w:b/>
          <w:sz w:val="28"/>
          <w:szCs w:val="28"/>
        </w:rPr>
      </w:pPr>
    </w:p>
    <w:p w14:paraId="2840B6B4" w14:textId="77777777" w:rsidR="00AF654E" w:rsidRDefault="00AF654E" w:rsidP="00AF654E">
      <w:pPr>
        <w:tabs>
          <w:tab w:val="num" w:pos="993"/>
          <w:tab w:val="left" w:pos="1134"/>
        </w:tabs>
        <w:spacing w:line="360" w:lineRule="auto"/>
        <w:rPr>
          <w:rFonts w:ascii="Comic Sans MS" w:hAnsi="Comic Sans MS"/>
          <w:b/>
          <w:sz w:val="28"/>
          <w:szCs w:val="28"/>
        </w:rPr>
      </w:pPr>
    </w:p>
    <w:p w14:paraId="55ADE949" w14:textId="77777777" w:rsidR="00AF654E" w:rsidRDefault="00AF654E" w:rsidP="00AF654E">
      <w:pPr>
        <w:tabs>
          <w:tab w:val="num" w:pos="993"/>
          <w:tab w:val="left" w:pos="1134"/>
        </w:tabs>
        <w:spacing w:line="360" w:lineRule="auto"/>
        <w:rPr>
          <w:rFonts w:ascii="Comic Sans MS" w:hAnsi="Comic Sans MS"/>
          <w:b/>
          <w:sz w:val="28"/>
          <w:szCs w:val="28"/>
        </w:rPr>
      </w:pPr>
    </w:p>
    <w:p w14:paraId="73D27E93" w14:textId="656CFD69" w:rsidR="007D12F7" w:rsidRPr="00AF654E" w:rsidRDefault="007D12F7" w:rsidP="00AF654E">
      <w:pPr>
        <w:tabs>
          <w:tab w:val="num" w:pos="993"/>
          <w:tab w:val="left" w:pos="1134"/>
        </w:tabs>
        <w:spacing w:line="360" w:lineRule="auto"/>
        <w:rPr>
          <w:rFonts w:ascii="Comic Sans MS" w:hAnsi="Comic Sans MS"/>
          <w:sz w:val="28"/>
          <w:szCs w:val="28"/>
        </w:rPr>
      </w:pPr>
      <w:r w:rsidRPr="00AF654E">
        <w:rPr>
          <w:rFonts w:ascii="Comic Sans MS" w:hAnsi="Comic Sans MS"/>
          <w:b/>
          <w:sz w:val="28"/>
          <w:szCs w:val="28"/>
        </w:rPr>
        <w:lastRenderedPageBreak/>
        <w:t>Common Childhood Infectious Diseases</w:t>
      </w:r>
      <w:r w:rsidRPr="00AF654E">
        <w:rPr>
          <w:rFonts w:ascii="Comic Sans MS" w:hAnsi="Comic Sans MS"/>
          <w:sz w:val="28"/>
          <w:szCs w:val="28"/>
        </w:rPr>
        <w:t xml:space="preserve"> </w:t>
      </w:r>
      <w:r w:rsidRPr="00AF654E">
        <w:rPr>
          <w:rFonts w:ascii="Comic Sans MS" w:hAnsi="Comic Sans MS"/>
          <w:b/>
          <w:sz w:val="28"/>
          <w:szCs w:val="28"/>
        </w:rPr>
        <w:t xml:space="preserve"> </w:t>
      </w:r>
    </w:p>
    <w:p w14:paraId="02552F18" w14:textId="452C9368" w:rsidR="007D12F7" w:rsidRPr="00AF654E" w:rsidRDefault="007D12F7" w:rsidP="00AF654E">
      <w:pPr>
        <w:tabs>
          <w:tab w:val="num" w:pos="993"/>
          <w:tab w:val="left" w:pos="1134"/>
        </w:tabs>
        <w:spacing w:line="360" w:lineRule="auto"/>
        <w:rPr>
          <w:rFonts w:ascii="Comic Sans MS" w:hAnsi="Comic Sans MS"/>
        </w:rPr>
      </w:pPr>
      <w:r w:rsidRPr="007D12F7">
        <w:rPr>
          <w:rFonts w:ascii="Comic Sans MS" w:hAnsi="Comic Sans MS"/>
          <w:sz w:val="22"/>
          <w:lang w:val="en-US"/>
        </w:rPr>
        <w:t>Yarrunga Early Learning Centre refers to Staying Healthy.  Preventi</w:t>
      </w:r>
      <w:r w:rsidR="00AF654E">
        <w:rPr>
          <w:rFonts w:ascii="Comic Sans MS" w:hAnsi="Comic Sans MS"/>
          <w:sz w:val="22"/>
          <w:lang w:val="en-US"/>
        </w:rPr>
        <w:t xml:space="preserve">ng Infectious diseases in early </w:t>
      </w:r>
      <w:r w:rsidRPr="007D12F7">
        <w:rPr>
          <w:rFonts w:ascii="Comic Sans MS" w:hAnsi="Comic Sans MS"/>
          <w:sz w:val="22"/>
          <w:lang w:val="en-US"/>
        </w:rPr>
        <w:t>childhood education and care services.</w:t>
      </w:r>
      <w:r w:rsidR="00225863">
        <w:rPr>
          <w:rFonts w:ascii="Comic Sans MS" w:hAnsi="Comic Sans MS"/>
          <w:sz w:val="22"/>
          <w:lang w:val="en-US"/>
        </w:rPr>
        <w:t>6</w:t>
      </w:r>
      <w:r w:rsidRPr="007D12F7">
        <w:rPr>
          <w:rFonts w:ascii="Comic Sans MS" w:hAnsi="Comic Sans MS"/>
          <w:sz w:val="22"/>
          <w:vertAlign w:val="superscript"/>
          <w:lang w:val="en-US"/>
        </w:rPr>
        <w:t>th</w:t>
      </w:r>
      <w:r w:rsidRPr="007D12F7">
        <w:rPr>
          <w:rFonts w:ascii="Comic Sans MS" w:hAnsi="Comic Sans MS"/>
          <w:sz w:val="22"/>
          <w:lang w:val="en-US"/>
        </w:rPr>
        <w:t xml:space="preserve"> Edition</w:t>
      </w:r>
      <w:r w:rsidRPr="007D12F7">
        <w:rPr>
          <w:rFonts w:ascii="Comic Sans MS" w:hAnsi="Comic Sans MS"/>
          <w:b/>
          <w:lang w:val="en-US"/>
        </w:rPr>
        <w:t xml:space="preserve"> </w:t>
      </w:r>
      <w:r w:rsidRPr="007D12F7">
        <w:rPr>
          <w:rFonts w:ascii="Comic Sans MS" w:hAnsi="Comic Sans MS"/>
          <w:lang w:val="en-US"/>
        </w:rPr>
        <w:t>for guidance and best practices to prevent infectious diseases and fact sheets</w:t>
      </w:r>
    </w:p>
    <w:p w14:paraId="18FC50D0" w14:textId="77777777" w:rsidR="007D12F7" w:rsidRPr="007D12F7" w:rsidRDefault="007D12F7" w:rsidP="00AF654E">
      <w:pPr>
        <w:spacing w:line="360" w:lineRule="auto"/>
        <w:rPr>
          <w:rFonts w:ascii="Comic Sans MS" w:hAnsi="Comic Sans MS"/>
          <w:b/>
          <w:lang w:val="en-US"/>
        </w:rPr>
      </w:pPr>
    </w:p>
    <w:p w14:paraId="11C1E121" w14:textId="1F91BBC9" w:rsidR="007D12F7" w:rsidRPr="009A14BF" w:rsidRDefault="007D12F7" w:rsidP="009A14BF">
      <w:pPr>
        <w:spacing w:line="360" w:lineRule="auto"/>
        <w:rPr>
          <w:rFonts w:ascii="Comic Sans MS" w:hAnsi="Comic Sans MS"/>
          <w:b/>
          <w:sz w:val="24"/>
          <w:szCs w:val="24"/>
          <w:lang w:val="en-US"/>
        </w:rPr>
      </w:pPr>
      <w:r w:rsidRPr="007D12F7">
        <w:rPr>
          <w:rFonts w:ascii="Comic Sans MS" w:hAnsi="Comic Sans MS"/>
          <w:b/>
          <w:sz w:val="24"/>
          <w:szCs w:val="24"/>
          <w:lang w:val="en-US"/>
        </w:rPr>
        <w:t>Infectious diseases</w:t>
      </w:r>
    </w:p>
    <w:p w14:paraId="05BA9A1C" w14:textId="1E3D4A45" w:rsidR="007D12F7" w:rsidRPr="009A14BF" w:rsidRDefault="007D12F7" w:rsidP="000915B0">
      <w:pPr>
        <w:pStyle w:val="ListParagraph"/>
        <w:numPr>
          <w:ilvl w:val="0"/>
          <w:numId w:val="5"/>
        </w:numPr>
        <w:spacing w:line="360" w:lineRule="auto"/>
        <w:rPr>
          <w:rFonts w:ascii="Comic Sans MS" w:hAnsi="Comic Sans MS"/>
          <w:lang w:val="en-US"/>
        </w:rPr>
      </w:pPr>
      <w:r w:rsidRPr="009A14BF">
        <w:rPr>
          <w:rFonts w:ascii="Comic Sans MS" w:hAnsi="Comic Sans MS"/>
          <w:lang w:val="en-US"/>
        </w:rPr>
        <w:t xml:space="preserve">Educators are at risk of contracting infectious diseases that are common in childcare </w:t>
      </w:r>
      <w:r w:rsidR="009A14BF" w:rsidRPr="009A14BF">
        <w:rPr>
          <w:rFonts w:ascii="Comic Sans MS" w:hAnsi="Comic Sans MS"/>
          <w:lang w:val="en-US"/>
        </w:rPr>
        <w:t>centers</w:t>
      </w:r>
      <w:r w:rsidRPr="009A14BF">
        <w:rPr>
          <w:rFonts w:ascii="Comic Sans MS" w:hAnsi="Comic Sans MS"/>
          <w:lang w:val="en-US"/>
        </w:rPr>
        <w:t xml:space="preserve">.  Educators are encouraged to protect themselves from these diseases by adopting the best standards of hygiene possible in the working environment. </w:t>
      </w:r>
    </w:p>
    <w:p w14:paraId="32B09D96" w14:textId="77777777" w:rsidR="009A14BF" w:rsidRDefault="009A14BF" w:rsidP="00AF654E">
      <w:pPr>
        <w:spacing w:line="360" w:lineRule="auto"/>
        <w:rPr>
          <w:rFonts w:ascii="Comic Sans MS" w:hAnsi="Comic Sans MS"/>
          <w:lang w:val="en-US"/>
        </w:rPr>
      </w:pPr>
    </w:p>
    <w:p w14:paraId="69E4F58C" w14:textId="08CA79C1" w:rsidR="007D12F7" w:rsidRPr="009A14BF" w:rsidRDefault="007D12F7" w:rsidP="000915B0">
      <w:pPr>
        <w:pStyle w:val="ListParagraph"/>
        <w:numPr>
          <w:ilvl w:val="0"/>
          <w:numId w:val="5"/>
        </w:numPr>
        <w:spacing w:line="360" w:lineRule="auto"/>
        <w:rPr>
          <w:rFonts w:ascii="Comic Sans MS" w:hAnsi="Comic Sans MS"/>
        </w:rPr>
      </w:pPr>
      <w:r w:rsidRPr="009A14BF">
        <w:rPr>
          <w:rFonts w:ascii="Comic Sans MS" w:hAnsi="Comic Sans MS"/>
        </w:rPr>
        <w:t>In an attempt to prevent the spread of infectious diseases, educators should adhere to the following procedures:</w:t>
      </w:r>
    </w:p>
    <w:p w14:paraId="4B9580F4" w14:textId="77777777" w:rsidR="009A14BF" w:rsidRDefault="007D12F7" w:rsidP="000915B0">
      <w:pPr>
        <w:pStyle w:val="ListParagraph"/>
        <w:numPr>
          <w:ilvl w:val="0"/>
          <w:numId w:val="6"/>
        </w:numPr>
        <w:overflowPunct w:val="0"/>
        <w:autoSpaceDE w:val="0"/>
        <w:autoSpaceDN w:val="0"/>
        <w:adjustRightInd w:val="0"/>
        <w:spacing w:line="360" w:lineRule="auto"/>
        <w:textAlignment w:val="baseline"/>
        <w:rPr>
          <w:rFonts w:ascii="Comic Sans MS" w:hAnsi="Comic Sans MS"/>
          <w:lang w:val="en-US"/>
        </w:rPr>
      </w:pPr>
      <w:r w:rsidRPr="009A14BF">
        <w:rPr>
          <w:rFonts w:ascii="Comic Sans MS" w:hAnsi="Comic Sans MS"/>
          <w:lang w:val="en-US"/>
        </w:rPr>
        <w:t>Cleaning Procedure</w:t>
      </w:r>
    </w:p>
    <w:p w14:paraId="51260E7F" w14:textId="77777777" w:rsidR="009A14BF" w:rsidRDefault="007D12F7" w:rsidP="000915B0">
      <w:pPr>
        <w:pStyle w:val="ListParagraph"/>
        <w:numPr>
          <w:ilvl w:val="0"/>
          <w:numId w:val="6"/>
        </w:numPr>
        <w:overflowPunct w:val="0"/>
        <w:autoSpaceDE w:val="0"/>
        <w:autoSpaceDN w:val="0"/>
        <w:adjustRightInd w:val="0"/>
        <w:spacing w:line="360" w:lineRule="auto"/>
        <w:textAlignment w:val="baseline"/>
        <w:rPr>
          <w:rFonts w:ascii="Comic Sans MS" w:hAnsi="Comic Sans MS"/>
          <w:lang w:val="en-US"/>
        </w:rPr>
      </w:pPr>
      <w:r w:rsidRPr="009A14BF">
        <w:rPr>
          <w:rFonts w:ascii="Comic Sans MS" w:hAnsi="Comic Sans MS"/>
          <w:lang w:val="en-US"/>
        </w:rPr>
        <w:t xml:space="preserve">Hand washing Procedure </w:t>
      </w:r>
    </w:p>
    <w:p w14:paraId="39C40FD4" w14:textId="77777777" w:rsidR="009A14BF" w:rsidRDefault="007D12F7" w:rsidP="000915B0">
      <w:pPr>
        <w:pStyle w:val="ListParagraph"/>
        <w:numPr>
          <w:ilvl w:val="0"/>
          <w:numId w:val="6"/>
        </w:numPr>
        <w:overflowPunct w:val="0"/>
        <w:autoSpaceDE w:val="0"/>
        <w:autoSpaceDN w:val="0"/>
        <w:adjustRightInd w:val="0"/>
        <w:spacing w:line="360" w:lineRule="auto"/>
        <w:textAlignment w:val="baseline"/>
        <w:rPr>
          <w:rFonts w:ascii="Comic Sans MS" w:hAnsi="Comic Sans MS"/>
          <w:lang w:val="en-US"/>
        </w:rPr>
      </w:pPr>
      <w:r w:rsidRPr="009A14BF">
        <w:rPr>
          <w:rFonts w:ascii="Comic Sans MS" w:hAnsi="Comic Sans MS"/>
          <w:lang w:val="en-US"/>
        </w:rPr>
        <w:t>Exclusion of contagious children Procedure</w:t>
      </w:r>
    </w:p>
    <w:p w14:paraId="43711293" w14:textId="77777777" w:rsidR="009A14BF" w:rsidRDefault="007D12F7" w:rsidP="000915B0">
      <w:pPr>
        <w:pStyle w:val="ListParagraph"/>
        <w:numPr>
          <w:ilvl w:val="0"/>
          <w:numId w:val="6"/>
        </w:numPr>
        <w:overflowPunct w:val="0"/>
        <w:autoSpaceDE w:val="0"/>
        <w:autoSpaceDN w:val="0"/>
        <w:adjustRightInd w:val="0"/>
        <w:spacing w:line="360" w:lineRule="auto"/>
        <w:textAlignment w:val="baseline"/>
        <w:rPr>
          <w:rFonts w:ascii="Comic Sans MS" w:hAnsi="Comic Sans MS"/>
          <w:lang w:val="en-US"/>
        </w:rPr>
      </w:pPr>
      <w:r w:rsidRPr="009A14BF">
        <w:rPr>
          <w:rFonts w:ascii="Comic Sans MS" w:hAnsi="Comic Sans MS"/>
          <w:lang w:val="en-US"/>
        </w:rPr>
        <w:t>Handling of bodily fluids Procedure</w:t>
      </w:r>
    </w:p>
    <w:p w14:paraId="3265AF2B" w14:textId="77777777" w:rsidR="009A14BF" w:rsidRDefault="007D12F7" w:rsidP="000915B0">
      <w:pPr>
        <w:pStyle w:val="ListParagraph"/>
        <w:numPr>
          <w:ilvl w:val="0"/>
          <w:numId w:val="6"/>
        </w:numPr>
        <w:overflowPunct w:val="0"/>
        <w:autoSpaceDE w:val="0"/>
        <w:autoSpaceDN w:val="0"/>
        <w:adjustRightInd w:val="0"/>
        <w:spacing w:line="360" w:lineRule="auto"/>
        <w:textAlignment w:val="baseline"/>
        <w:rPr>
          <w:rFonts w:ascii="Comic Sans MS" w:hAnsi="Comic Sans MS"/>
          <w:lang w:val="en-US"/>
        </w:rPr>
      </w:pPr>
      <w:r w:rsidRPr="009A14BF">
        <w:rPr>
          <w:rFonts w:ascii="Comic Sans MS" w:hAnsi="Comic Sans MS"/>
          <w:lang w:val="en-US"/>
        </w:rPr>
        <w:t>Nappy changing Procedure</w:t>
      </w:r>
    </w:p>
    <w:p w14:paraId="3F6CF07D" w14:textId="01FDDB64" w:rsidR="007D12F7" w:rsidRPr="009A14BF" w:rsidRDefault="007D12F7" w:rsidP="000915B0">
      <w:pPr>
        <w:pStyle w:val="ListParagraph"/>
        <w:numPr>
          <w:ilvl w:val="0"/>
          <w:numId w:val="6"/>
        </w:numPr>
        <w:overflowPunct w:val="0"/>
        <w:autoSpaceDE w:val="0"/>
        <w:autoSpaceDN w:val="0"/>
        <w:adjustRightInd w:val="0"/>
        <w:spacing w:line="360" w:lineRule="auto"/>
        <w:textAlignment w:val="baseline"/>
        <w:rPr>
          <w:rFonts w:ascii="Comic Sans MS" w:hAnsi="Comic Sans MS"/>
          <w:lang w:val="en-US"/>
        </w:rPr>
      </w:pPr>
      <w:r w:rsidRPr="009A14BF">
        <w:rPr>
          <w:rFonts w:ascii="Comic Sans MS" w:hAnsi="Comic Sans MS"/>
          <w:lang w:val="en-US"/>
        </w:rPr>
        <w:t>Dealing with body fluids Procedure</w:t>
      </w:r>
    </w:p>
    <w:p w14:paraId="5152BEBB" w14:textId="77777777" w:rsidR="007D12F7" w:rsidRPr="007D12F7" w:rsidRDefault="007D12F7" w:rsidP="00AF654E">
      <w:pPr>
        <w:spacing w:line="360" w:lineRule="auto"/>
        <w:ind w:left="720"/>
        <w:rPr>
          <w:rFonts w:ascii="Comic Sans MS" w:hAnsi="Comic Sans MS"/>
          <w:lang w:val="en-US"/>
        </w:rPr>
      </w:pPr>
    </w:p>
    <w:p w14:paraId="3FB627EF" w14:textId="46392B5E" w:rsidR="007D12F7" w:rsidRPr="009A14BF" w:rsidRDefault="007D12F7" w:rsidP="000915B0">
      <w:pPr>
        <w:pStyle w:val="ListParagraph"/>
        <w:numPr>
          <w:ilvl w:val="0"/>
          <w:numId w:val="7"/>
        </w:numPr>
        <w:spacing w:line="360" w:lineRule="auto"/>
        <w:rPr>
          <w:rFonts w:ascii="Comic Sans MS" w:hAnsi="Comic Sans MS"/>
        </w:rPr>
      </w:pPr>
      <w:r w:rsidRPr="009A14BF">
        <w:rPr>
          <w:rFonts w:ascii="Comic Sans MS" w:hAnsi="Comic Sans MS"/>
        </w:rPr>
        <w:t>Educators must ensure that their own immunisation is up to date. – Staff Immunisation Procedure</w:t>
      </w:r>
    </w:p>
    <w:p w14:paraId="4A26D0B8" w14:textId="77777777" w:rsidR="007D12F7" w:rsidRPr="007D12F7" w:rsidRDefault="007D12F7" w:rsidP="00AF654E">
      <w:pPr>
        <w:spacing w:line="360" w:lineRule="auto"/>
        <w:ind w:firstLine="720"/>
        <w:rPr>
          <w:rFonts w:ascii="Comic Sans MS" w:hAnsi="Comic Sans MS"/>
        </w:rPr>
      </w:pPr>
      <w:r w:rsidRPr="007D12F7">
        <w:rPr>
          <w:rFonts w:ascii="Comic Sans MS" w:hAnsi="Comic Sans MS"/>
        </w:rPr>
        <w:t xml:space="preserve">             </w:t>
      </w:r>
    </w:p>
    <w:p w14:paraId="07BF8492" w14:textId="6D4CAEFC" w:rsidR="007D12F7" w:rsidRPr="009A14BF" w:rsidRDefault="007D12F7" w:rsidP="000915B0">
      <w:pPr>
        <w:pStyle w:val="ListParagraph"/>
        <w:numPr>
          <w:ilvl w:val="0"/>
          <w:numId w:val="7"/>
        </w:numPr>
        <w:spacing w:line="360" w:lineRule="auto"/>
        <w:rPr>
          <w:rFonts w:ascii="Comic Sans MS" w:hAnsi="Comic Sans MS"/>
        </w:rPr>
      </w:pPr>
      <w:r w:rsidRPr="009A14BF">
        <w:rPr>
          <w:rFonts w:ascii="Comic Sans MS" w:hAnsi="Comic Sans MS"/>
        </w:rPr>
        <w:t>Female educators planning pregnancy are encouraged to consult with their own treating doctor regarding appropriate immunisation and immunity.</w:t>
      </w:r>
    </w:p>
    <w:p w14:paraId="594D8A89" w14:textId="77777777" w:rsidR="007D12F7" w:rsidRPr="007D12F7" w:rsidRDefault="007D12F7" w:rsidP="00AF654E">
      <w:pPr>
        <w:spacing w:line="360" w:lineRule="auto"/>
        <w:rPr>
          <w:rFonts w:ascii="Comic Sans MS" w:hAnsi="Comic Sans MS"/>
          <w:lang w:val="en-US"/>
        </w:rPr>
      </w:pPr>
    </w:p>
    <w:p w14:paraId="41675B90" w14:textId="438579FC" w:rsidR="007D12F7" w:rsidRPr="009A14BF" w:rsidRDefault="007D12F7" w:rsidP="000915B0">
      <w:pPr>
        <w:pStyle w:val="ListParagraph"/>
        <w:numPr>
          <w:ilvl w:val="0"/>
          <w:numId w:val="7"/>
        </w:numPr>
        <w:tabs>
          <w:tab w:val="num" w:pos="993"/>
          <w:tab w:val="left" w:pos="1134"/>
        </w:tabs>
        <w:spacing w:line="360" w:lineRule="auto"/>
        <w:rPr>
          <w:rFonts w:ascii="Comic Sans MS" w:hAnsi="Comic Sans MS"/>
        </w:rPr>
      </w:pPr>
      <w:r w:rsidRPr="009A14BF">
        <w:rPr>
          <w:rFonts w:ascii="Comic Sans MS" w:hAnsi="Comic Sans MS"/>
        </w:rPr>
        <w:t xml:space="preserve">When appropriate, the Centre will inform staff and parents about infectious </w:t>
      </w:r>
      <w:r w:rsidR="009A14BF" w:rsidRPr="009A14BF">
        <w:rPr>
          <w:rFonts w:ascii="Comic Sans MS" w:hAnsi="Comic Sans MS"/>
        </w:rPr>
        <w:t xml:space="preserve">diseases present in the Centre. </w:t>
      </w:r>
      <w:r w:rsidRPr="009A14BF">
        <w:rPr>
          <w:rFonts w:ascii="Comic Sans MS" w:hAnsi="Comic Sans MS"/>
        </w:rPr>
        <w:t xml:space="preserve">Parents will be notified of any common infectious diseases at the Centre by notices posted in the foyer and through monthly newsletters.  The </w:t>
      </w:r>
      <w:r w:rsidRPr="009A14BF">
        <w:rPr>
          <w:rFonts w:ascii="Comic Sans MS" w:hAnsi="Comic Sans MS"/>
          <w:b/>
        </w:rPr>
        <w:t>Centre for Population Health</w:t>
      </w:r>
      <w:r w:rsidRPr="009A14BF">
        <w:rPr>
          <w:rFonts w:ascii="Comic Sans MS" w:hAnsi="Comic Sans MS"/>
        </w:rPr>
        <w:t xml:space="preserve"> (</w:t>
      </w:r>
      <w:r w:rsidRPr="009A14BF">
        <w:rPr>
          <w:rFonts w:ascii="Comic Sans MS" w:hAnsi="Comic Sans MS"/>
          <w:b/>
        </w:rPr>
        <w:t>Ph 60 808900)</w:t>
      </w:r>
      <w:r w:rsidRPr="009A14BF">
        <w:rPr>
          <w:rFonts w:ascii="Comic Sans MS" w:hAnsi="Comic Sans MS"/>
        </w:rPr>
        <w:t xml:space="preserve"> will be contacted for further information when required.</w:t>
      </w:r>
    </w:p>
    <w:p w14:paraId="35307BA7" w14:textId="77777777" w:rsidR="007D12F7" w:rsidRPr="007D12F7" w:rsidRDefault="007D12F7" w:rsidP="00AF654E">
      <w:pPr>
        <w:tabs>
          <w:tab w:val="num" w:pos="993"/>
          <w:tab w:val="left" w:pos="1134"/>
        </w:tabs>
        <w:spacing w:line="360" w:lineRule="auto"/>
        <w:ind w:left="1440" w:hanging="1440"/>
        <w:rPr>
          <w:rFonts w:ascii="Comic Sans MS" w:hAnsi="Comic Sans MS"/>
        </w:rPr>
      </w:pPr>
    </w:p>
    <w:p w14:paraId="2004956E" w14:textId="77777777" w:rsidR="007D12F7" w:rsidRPr="007D12F7" w:rsidRDefault="007D12F7" w:rsidP="00AF654E">
      <w:pPr>
        <w:tabs>
          <w:tab w:val="num" w:pos="993"/>
          <w:tab w:val="left" w:pos="1134"/>
        </w:tabs>
        <w:spacing w:line="360" w:lineRule="auto"/>
        <w:ind w:left="1440" w:hanging="1440"/>
        <w:rPr>
          <w:rFonts w:ascii="Comic Sans MS" w:hAnsi="Comic Sans MS"/>
        </w:rPr>
      </w:pPr>
      <w:r w:rsidRPr="007D12F7">
        <w:rPr>
          <w:rFonts w:ascii="Comic Sans MS" w:hAnsi="Comic Sans MS"/>
        </w:rPr>
        <w:t xml:space="preserve"> </w:t>
      </w:r>
    </w:p>
    <w:p w14:paraId="3F2E2537" w14:textId="77777777" w:rsidR="009A14BF" w:rsidRDefault="007D12F7" w:rsidP="009A14BF">
      <w:pPr>
        <w:tabs>
          <w:tab w:val="left" w:pos="709"/>
          <w:tab w:val="left" w:pos="2127"/>
        </w:tabs>
        <w:spacing w:line="360" w:lineRule="auto"/>
        <w:rPr>
          <w:rFonts w:ascii="Comic Sans MS" w:hAnsi="Comic Sans MS"/>
          <w:b/>
          <w:sz w:val="28"/>
          <w:szCs w:val="28"/>
        </w:rPr>
      </w:pPr>
      <w:r w:rsidRPr="00AF654E">
        <w:rPr>
          <w:rFonts w:ascii="Comic Sans MS" w:hAnsi="Comic Sans MS"/>
          <w:b/>
          <w:sz w:val="28"/>
          <w:szCs w:val="28"/>
        </w:rPr>
        <w:t>Medication</w:t>
      </w:r>
    </w:p>
    <w:p w14:paraId="1AC8C6C9" w14:textId="0DF7CFE4" w:rsidR="007D12F7" w:rsidRDefault="007D12F7" w:rsidP="000C170F">
      <w:pPr>
        <w:tabs>
          <w:tab w:val="left" w:pos="709"/>
          <w:tab w:val="left" w:pos="2127"/>
        </w:tabs>
        <w:spacing w:line="360" w:lineRule="auto"/>
        <w:rPr>
          <w:rFonts w:ascii="Comic Sans MS" w:hAnsi="Comic Sans MS"/>
          <w:b/>
          <w:sz w:val="28"/>
          <w:szCs w:val="28"/>
        </w:rPr>
      </w:pPr>
      <w:r w:rsidRPr="00F8743D">
        <w:rPr>
          <w:rFonts w:ascii="Comic Sans MS" w:hAnsi="Comic Sans MS"/>
        </w:rPr>
        <w:t xml:space="preserve">Children who are currently taking antibiotics may attend the Centre provided a full twenty-four (24) hours have passed since beginning the prescribed medication, that they have passed the infectious period, and the child is </w:t>
      </w:r>
      <w:r w:rsidRPr="00F8743D">
        <w:rPr>
          <w:rFonts w:ascii="Comic Sans MS" w:hAnsi="Comic Sans MS"/>
        </w:rPr>
        <w:lastRenderedPageBreak/>
        <w:t xml:space="preserve">feeling well. </w:t>
      </w:r>
      <w:r w:rsidRPr="00F8743D">
        <w:rPr>
          <w:rFonts w:ascii="Comic Sans MS" w:hAnsi="Comic Sans MS"/>
          <w:b/>
        </w:rPr>
        <w:t>The Centre for Population Health (ph</w:t>
      </w:r>
      <w:r w:rsidRPr="00F8743D">
        <w:rPr>
          <w:rFonts w:ascii="Comic Sans MS" w:hAnsi="Comic Sans MS"/>
        </w:rPr>
        <w:t xml:space="preserve"> </w:t>
      </w:r>
      <w:r w:rsidRPr="00F8743D">
        <w:rPr>
          <w:rFonts w:ascii="Comic Sans MS" w:hAnsi="Comic Sans MS"/>
          <w:b/>
        </w:rPr>
        <w:t>60 808900</w:t>
      </w:r>
      <w:r w:rsidRPr="00F8743D">
        <w:rPr>
          <w:rFonts w:ascii="Comic Sans MS" w:hAnsi="Comic Sans MS"/>
        </w:rPr>
        <w:t>) will be consulted by the Centre as required (eg, for infectious period).</w:t>
      </w:r>
    </w:p>
    <w:p w14:paraId="76EF2408" w14:textId="77777777" w:rsidR="000C170F" w:rsidRPr="000C170F" w:rsidRDefault="000C170F" w:rsidP="000C170F">
      <w:pPr>
        <w:tabs>
          <w:tab w:val="left" w:pos="709"/>
          <w:tab w:val="left" w:pos="2127"/>
        </w:tabs>
        <w:spacing w:line="360" w:lineRule="auto"/>
        <w:rPr>
          <w:rFonts w:ascii="Comic Sans MS" w:hAnsi="Comic Sans MS"/>
          <w:b/>
          <w:sz w:val="28"/>
          <w:szCs w:val="28"/>
        </w:rPr>
      </w:pPr>
    </w:p>
    <w:p w14:paraId="30BA5C48" w14:textId="7F2B8012" w:rsidR="007D12F7" w:rsidRDefault="007D12F7" w:rsidP="000915B0">
      <w:pPr>
        <w:pStyle w:val="ListParagraph"/>
        <w:numPr>
          <w:ilvl w:val="0"/>
          <w:numId w:val="8"/>
        </w:numPr>
        <w:tabs>
          <w:tab w:val="left" w:pos="709"/>
          <w:tab w:val="left" w:pos="1418"/>
        </w:tabs>
        <w:spacing w:line="360" w:lineRule="auto"/>
        <w:rPr>
          <w:rFonts w:ascii="Comic Sans MS" w:hAnsi="Comic Sans MS"/>
        </w:rPr>
      </w:pPr>
      <w:r w:rsidRPr="009A14BF">
        <w:rPr>
          <w:rFonts w:ascii="Comic Sans MS" w:hAnsi="Comic Sans MS"/>
        </w:rPr>
        <w:t>As per regulation, any medications being given to the child at the Centre must be in the original bottle/package prescribed, bearing the child's name, dosage and date of expiry. The parent must fill out and sign the Medication Procedure for Guardians</w:t>
      </w:r>
      <w:r w:rsidRPr="009A14BF">
        <w:rPr>
          <w:rFonts w:ascii="Comic Sans MS" w:hAnsi="Comic Sans MS"/>
          <w:i/>
        </w:rPr>
        <w:t xml:space="preserve"> </w:t>
      </w:r>
      <w:r w:rsidRPr="009A14BF">
        <w:rPr>
          <w:rFonts w:ascii="Comic Sans MS" w:hAnsi="Comic Sans MS"/>
        </w:rPr>
        <w:t xml:space="preserve">for each day the child is at the Centre and requires the medication. </w:t>
      </w:r>
    </w:p>
    <w:p w14:paraId="4F464EAD" w14:textId="77777777" w:rsidR="000C170F" w:rsidRPr="009A14BF" w:rsidRDefault="000C170F" w:rsidP="000C170F">
      <w:pPr>
        <w:pStyle w:val="ListParagraph"/>
        <w:tabs>
          <w:tab w:val="left" w:pos="709"/>
          <w:tab w:val="left" w:pos="1418"/>
        </w:tabs>
        <w:spacing w:line="360" w:lineRule="auto"/>
        <w:rPr>
          <w:rFonts w:ascii="Comic Sans MS" w:hAnsi="Comic Sans MS"/>
        </w:rPr>
      </w:pPr>
    </w:p>
    <w:p w14:paraId="7198570A" w14:textId="5B671EB5" w:rsidR="007D12F7" w:rsidRPr="009A14BF" w:rsidRDefault="007D12F7" w:rsidP="000915B0">
      <w:pPr>
        <w:pStyle w:val="ListParagraph"/>
        <w:numPr>
          <w:ilvl w:val="0"/>
          <w:numId w:val="8"/>
        </w:numPr>
        <w:tabs>
          <w:tab w:val="left" w:pos="709"/>
          <w:tab w:val="left" w:pos="1418"/>
        </w:tabs>
        <w:spacing w:line="360" w:lineRule="auto"/>
        <w:rPr>
          <w:rFonts w:ascii="Comic Sans MS" w:hAnsi="Comic Sans MS"/>
        </w:rPr>
      </w:pPr>
      <w:r w:rsidRPr="009A14BF">
        <w:rPr>
          <w:rFonts w:ascii="Comic Sans MS" w:hAnsi="Comic Sans MS"/>
        </w:rPr>
        <w:t xml:space="preserve">Medications must be handed to an who will check the </w:t>
      </w:r>
      <w:r w:rsidR="009A14BF" w:rsidRPr="009A14BF">
        <w:rPr>
          <w:rFonts w:ascii="Comic Sans MS" w:hAnsi="Comic Sans MS"/>
        </w:rPr>
        <w:t xml:space="preserve">authority to administer </w:t>
      </w:r>
      <w:r w:rsidRPr="009A14BF">
        <w:rPr>
          <w:rFonts w:ascii="Comic Sans MS" w:hAnsi="Comic Sans MS"/>
        </w:rPr>
        <w:t>has been correctly completed (Medication Recor</w:t>
      </w:r>
      <w:r w:rsidR="009A14BF" w:rsidRPr="009A14BF">
        <w:rPr>
          <w:rFonts w:ascii="Comic Sans MS" w:hAnsi="Comic Sans MS"/>
        </w:rPr>
        <w:t xml:space="preserve">d for Staff and Guardian </w:t>
      </w:r>
      <w:r w:rsidRPr="009A14BF">
        <w:rPr>
          <w:rFonts w:ascii="Comic Sans MS" w:hAnsi="Comic Sans MS"/>
        </w:rPr>
        <w:t>Procedure). All medications will be stored securely in a locke</w:t>
      </w:r>
      <w:r w:rsidR="009A14BF" w:rsidRPr="009A14BF">
        <w:rPr>
          <w:rFonts w:ascii="Comic Sans MS" w:hAnsi="Comic Sans MS"/>
        </w:rPr>
        <w:t xml:space="preserve">d cupboard, on a </w:t>
      </w:r>
      <w:r w:rsidRPr="009A14BF">
        <w:rPr>
          <w:rFonts w:ascii="Comic Sans MS" w:hAnsi="Comic Sans MS"/>
        </w:rPr>
        <w:t>high shelf out of reach of children or refrigerated as necessary.  Any variation to recommend dosage on the bottle must be in writing from the doctor treating/prescribing.</w:t>
      </w:r>
    </w:p>
    <w:p w14:paraId="7C50058D" w14:textId="77777777" w:rsidR="007D12F7" w:rsidRPr="007D12F7" w:rsidRDefault="007D12F7" w:rsidP="00AF654E">
      <w:pPr>
        <w:tabs>
          <w:tab w:val="num" w:pos="851"/>
          <w:tab w:val="left" w:pos="1134"/>
          <w:tab w:val="left" w:pos="2127"/>
        </w:tabs>
        <w:spacing w:line="360" w:lineRule="auto"/>
        <w:ind w:left="2127" w:hanging="1080"/>
        <w:rPr>
          <w:rFonts w:ascii="Comic Sans MS" w:hAnsi="Comic Sans MS"/>
        </w:rPr>
      </w:pPr>
    </w:p>
    <w:p w14:paraId="7F304955" w14:textId="5BFF35A8" w:rsidR="007D12F7" w:rsidRDefault="007D12F7" w:rsidP="000915B0">
      <w:pPr>
        <w:pStyle w:val="ListParagraph"/>
        <w:numPr>
          <w:ilvl w:val="0"/>
          <w:numId w:val="8"/>
        </w:numPr>
        <w:tabs>
          <w:tab w:val="left" w:pos="709"/>
          <w:tab w:val="left" w:pos="1418"/>
        </w:tabs>
        <w:spacing w:line="360" w:lineRule="auto"/>
        <w:rPr>
          <w:rFonts w:ascii="Comic Sans MS" w:hAnsi="Comic Sans MS"/>
        </w:rPr>
      </w:pPr>
      <w:r w:rsidRPr="009A14BF">
        <w:rPr>
          <w:rFonts w:ascii="Comic Sans MS" w:hAnsi="Comic Sans MS"/>
        </w:rPr>
        <w:t>An authority to administer other prescription or non-prescription medicines,</w:t>
      </w:r>
      <w:r w:rsidR="00F8743D">
        <w:rPr>
          <w:rFonts w:ascii="Comic Sans MS" w:hAnsi="Comic Sans MS"/>
        </w:rPr>
        <w:t xml:space="preserve"> </w:t>
      </w:r>
      <w:r w:rsidRPr="009A14BF">
        <w:rPr>
          <w:rFonts w:ascii="Comic Sans MS" w:hAnsi="Comic Sans MS"/>
        </w:rPr>
        <w:t>creams or ointments can be given on a form at enrolment.  This will remain valid until revoked by the parent.  Non-prescription medicines, creams or ointment, must be in the original bottle/tube, bearing recommended dosage, expiry date and child’s name. (Medication Record for Staff and guardian</w:t>
      </w:r>
      <w:r w:rsidR="009A14BF" w:rsidRPr="009A14BF">
        <w:rPr>
          <w:rFonts w:ascii="Comic Sans MS" w:hAnsi="Comic Sans MS"/>
        </w:rPr>
        <w:t xml:space="preserve"> </w:t>
      </w:r>
      <w:r w:rsidRPr="009A14BF">
        <w:rPr>
          <w:rFonts w:ascii="Comic Sans MS" w:hAnsi="Comic Sans MS"/>
        </w:rPr>
        <w:t>Procedure)</w:t>
      </w:r>
    </w:p>
    <w:p w14:paraId="574521C8" w14:textId="77777777" w:rsidR="000C170F" w:rsidRPr="000C170F" w:rsidRDefault="000C170F" w:rsidP="000C170F">
      <w:pPr>
        <w:tabs>
          <w:tab w:val="left" w:pos="709"/>
          <w:tab w:val="left" w:pos="1418"/>
        </w:tabs>
        <w:spacing w:line="360" w:lineRule="auto"/>
        <w:rPr>
          <w:rFonts w:ascii="Comic Sans MS" w:hAnsi="Comic Sans MS"/>
        </w:rPr>
      </w:pPr>
    </w:p>
    <w:p w14:paraId="7E635916" w14:textId="77777777" w:rsidR="00F8743D" w:rsidRDefault="007D12F7" w:rsidP="000915B0">
      <w:pPr>
        <w:pStyle w:val="ListParagraph"/>
        <w:numPr>
          <w:ilvl w:val="0"/>
          <w:numId w:val="10"/>
        </w:numPr>
        <w:tabs>
          <w:tab w:val="left" w:pos="3119"/>
        </w:tabs>
        <w:spacing w:line="360" w:lineRule="auto"/>
        <w:rPr>
          <w:rFonts w:ascii="Comic Sans MS" w:hAnsi="Comic Sans MS"/>
        </w:rPr>
      </w:pPr>
      <w:r w:rsidRPr="00F8743D">
        <w:rPr>
          <w:rFonts w:ascii="Comic Sans MS" w:hAnsi="Comic Sans MS"/>
        </w:rPr>
        <w:t>Medication is to be handed to an educator and must not be left in the child’s bag.</w:t>
      </w:r>
    </w:p>
    <w:p w14:paraId="4F15FAA0" w14:textId="77777777" w:rsidR="000C170F" w:rsidRDefault="000C170F" w:rsidP="000C170F">
      <w:pPr>
        <w:pStyle w:val="ListParagraph"/>
        <w:tabs>
          <w:tab w:val="left" w:pos="3119"/>
        </w:tabs>
        <w:spacing w:line="360" w:lineRule="auto"/>
        <w:ind w:left="1384"/>
        <w:rPr>
          <w:rFonts w:ascii="Comic Sans MS" w:hAnsi="Comic Sans MS"/>
        </w:rPr>
      </w:pPr>
    </w:p>
    <w:p w14:paraId="0B3EC0C4" w14:textId="445D938F" w:rsidR="007D12F7" w:rsidRPr="00F8743D" w:rsidRDefault="007D12F7" w:rsidP="000915B0">
      <w:pPr>
        <w:pStyle w:val="ListParagraph"/>
        <w:numPr>
          <w:ilvl w:val="0"/>
          <w:numId w:val="10"/>
        </w:numPr>
        <w:tabs>
          <w:tab w:val="left" w:pos="3119"/>
        </w:tabs>
        <w:spacing w:line="360" w:lineRule="auto"/>
        <w:rPr>
          <w:rFonts w:ascii="Comic Sans MS" w:hAnsi="Comic Sans MS"/>
        </w:rPr>
      </w:pPr>
      <w:r w:rsidRPr="00F8743D">
        <w:rPr>
          <w:rFonts w:ascii="Comic Sans MS" w:hAnsi="Comic Sans MS"/>
        </w:rPr>
        <w:t>The following non-prescription medicines are kept at Yarrunga Early Learning Centre Inc. Parents must give signed permission for the non-prescription medicines, creams or ointments to be administered to their child on the Medication Record for Staff &amp; Guardian Procedure.</w:t>
      </w:r>
    </w:p>
    <w:p w14:paraId="5C297C68" w14:textId="77777777" w:rsidR="00F8743D" w:rsidRDefault="007D12F7" w:rsidP="000915B0">
      <w:pPr>
        <w:pStyle w:val="ListParagraph"/>
        <w:numPr>
          <w:ilvl w:val="0"/>
          <w:numId w:val="11"/>
        </w:numPr>
        <w:spacing w:line="360" w:lineRule="auto"/>
        <w:rPr>
          <w:rFonts w:ascii="Comic Sans MS" w:hAnsi="Comic Sans MS"/>
        </w:rPr>
      </w:pPr>
      <w:r w:rsidRPr="009A14BF">
        <w:rPr>
          <w:rFonts w:ascii="Comic Sans MS" w:hAnsi="Comic Sans MS"/>
        </w:rPr>
        <w:t>Paracetamol (eg Panadol)</w:t>
      </w:r>
    </w:p>
    <w:p w14:paraId="12F9F292" w14:textId="77777777" w:rsidR="00F8743D" w:rsidRDefault="007D12F7" w:rsidP="000915B0">
      <w:pPr>
        <w:pStyle w:val="ListParagraph"/>
        <w:numPr>
          <w:ilvl w:val="0"/>
          <w:numId w:val="11"/>
        </w:numPr>
        <w:spacing w:line="360" w:lineRule="auto"/>
        <w:rPr>
          <w:rFonts w:ascii="Comic Sans MS" w:hAnsi="Comic Sans MS"/>
        </w:rPr>
      </w:pPr>
      <w:r w:rsidRPr="00F8743D">
        <w:rPr>
          <w:rFonts w:ascii="Comic Sans MS" w:hAnsi="Comic Sans MS"/>
        </w:rPr>
        <w:t>Sunscreen</w:t>
      </w:r>
    </w:p>
    <w:p w14:paraId="50716F32" w14:textId="77777777" w:rsidR="00F8743D" w:rsidRDefault="007D12F7" w:rsidP="000915B0">
      <w:pPr>
        <w:pStyle w:val="ListParagraph"/>
        <w:numPr>
          <w:ilvl w:val="0"/>
          <w:numId w:val="11"/>
        </w:numPr>
        <w:spacing w:line="360" w:lineRule="auto"/>
        <w:rPr>
          <w:rFonts w:ascii="Comic Sans MS" w:hAnsi="Comic Sans MS"/>
        </w:rPr>
      </w:pPr>
      <w:r w:rsidRPr="00F8743D">
        <w:rPr>
          <w:rFonts w:ascii="Comic Sans MS" w:hAnsi="Comic Sans MS"/>
        </w:rPr>
        <w:t>Insect Repellent</w:t>
      </w:r>
    </w:p>
    <w:p w14:paraId="59AE83FB" w14:textId="77777777" w:rsidR="00F8743D" w:rsidRDefault="007D12F7" w:rsidP="000915B0">
      <w:pPr>
        <w:pStyle w:val="ListParagraph"/>
        <w:numPr>
          <w:ilvl w:val="0"/>
          <w:numId w:val="11"/>
        </w:numPr>
        <w:spacing w:line="360" w:lineRule="auto"/>
        <w:rPr>
          <w:rFonts w:ascii="Comic Sans MS" w:hAnsi="Comic Sans MS"/>
        </w:rPr>
      </w:pPr>
      <w:r w:rsidRPr="00F8743D">
        <w:rPr>
          <w:rFonts w:ascii="Comic Sans MS" w:hAnsi="Comic Sans MS"/>
        </w:rPr>
        <w:t>Barrier Cream (e.g. QV Baby cream)</w:t>
      </w:r>
    </w:p>
    <w:p w14:paraId="239CD8E9" w14:textId="77777777" w:rsidR="00F8743D" w:rsidRDefault="007D12F7" w:rsidP="000915B0">
      <w:pPr>
        <w:pStyle w:val="ListParagraph"/>
        <w:numPr>
          <w:ilvl w:val="0"/>
          <w:numId w:val="11"/>
        </w:numPr>
        <w:spacing w:line="360" w:lineRule="auto"/>
        <w:rPr>
          <w:rFonts w:ascii="Comic Sans MS" w:hAnsi="Comic Sans MS"/>
        </w:rPr>
      </w:pPr>
      <w:r w:rsidRPr="00F8743D">
        <w:rPr>
          <w:rFonts w:ascii="Comic Sans MS" w:hAnsi="Comic Sans MS"/>
        </w:rPr>
        <w:t>Antiseptic cream (eg Dettol, Savlon)</w:t>
      </w:r>
    </w:p>
    <w:p w14:paraId="4577F147" w14:textId="77777777" w:rsidR="00F8743D" w:rsidRDefault="007D12F7" w:rsidP="000915B0">
      <w:pPr>
        <w:pStyle w:val="ListParagraph"/>
        <w:numPr>
          <w:ilvl w:val="0"/>
          <w:numId w:val="11"/>
        </w:numPr>
        <w:spacing w:line="360" w:lineRule="auto"/>
        <w:rPr>
          <w:rFonts w:ascii="Comic Sans MS" w:hAnsi="Comic Sans MS"/>
        </w:rPr>
      </w:pPr>
      <w:r w:rsidRPr="00F8743D">
        <w:rPr>
          <w:rFonts w:ascii="Comic Sans MS" w:hAnsi="Comic Sans MS"/>
        </w:rPr>
        <w:t>Sting Relief Cream (eg Stingose)</w:t>
      </w:r>
    </w:p>
    <w:p w14:paraId="721A36AE" w14:textId="77777777" w:rsidR="00F8743D" w:rsidRDefault="007D12F7" w:rsidP="000915B0">
      <w:pPr>
        <w:pStyle w:val="ListParagraph"/>
        <w:numPr>
          <w:ilvl w:val="0"/>
          <w:numId w:val="11"/>
        </w:numPr>
        <w:spacing w:line="360" w:lineRule="auto"/>
        <w:rPr>
          <w:rFonts w:ascii="Comic Sans MS" w:hAnsi="Comic Sans MS"/>
        </w:rPr>
      </w:pPr>
      <w:r w:rsidRPr="00F8743D">
        <w:rPr>
          <w:rFonts w:ascii="Comic Sans MS" w:hAnsi="Comic Sans MS"/>
        </w:rPr>
        <w:t>Sterile eye streams/saline solution</w:t>
      </w:r>
    </w:p>
    <w:p w14:paraId="0BF737ED" w14:textId="77777777" w:rsidR="00F8743D" w:rsidRDefault="007D12F7" w:rsidP="000915B0">
      <w:pPr>
        <w:pStyle w:val="ListParagraph"/>
        <w:numPr>
          <w:ilvl w:val="0"/>
          <w:numId w:val="11"/>
        </w:numPr>
        <w:spacing w:line="360" w:lineRule="auto"/>
        <w:rPr>
          <w:rFonts w:ascii="Comic Sans MS" w:hAnsi="Comic Sans MS"/>
        </w:rPr>
      </w:pPr>
      <w:r w:rsidRPr="00F8743D">
        <w:rPr>
          <w:rFonts w:ascii="Comic Sans MS" w:hAnsi="Comic Sans MS"/>
        </w:rPr>
        <w:t xml:space="preserve">EpiPen </w:t>
      </w:r>
    </w:p>
    <w:p w14:paraId="7DA2991E" w14:textId="26293473" w:rsidR="007D12F7" w:rsidRPr="00F8743D" w:rsidRDefault="007D12F7" w:rsidP="000915B0">
      <w:pPr>
        <w:pStyle w:val="ListParagraph"/>
        <w:numPr>
          <w:ilvl w:val="0"/>
          <w:numId w:val="11"/>
        </w:numPr>
        <w:spacing w:line="360" w:lineRule="auto"/>
        <w:rPr>
          <w:rFonts w:ascii="Comic Sans MS" w:hAnsi="Comic Sans MS"/>
        </w:rPr>
      </w:pPr>
      <w:r w:rsidRPr="00F8743D">
        <w:rPr>
          <w:rFonts w:ascii="Comic Sans MS" w:hAnsi="Comic Sans MS"/>
        </w:rPr>
        <w:t>Ventolin</w:t>
      </w:r>
    </w:p>
    <w:p w14:paraId="15CDDFD8" w14:textId="1C4B4657" w:rsidR="00F8743D" w:rsidRDefault="007D12F7" w:rsidP="00AF654E">
      <w:pPr>
        <w:tabs>
          <w:tab w:val="num" w:pos="1860"/>
          <w:tab w:val="left" w:pos="1985"/>
          <w:tab w:val="left" w:pos="2127"/>
        </w:tabs>
        <w:spacing w:line="360" w:lineRule="auto"/>
        <w:rPr>
          <w:rFonts w:ascii="Comic Sans MS" w:hAnsi="Comic Sans MS"/>
        </w:rPr>
      </w:pPr>
      <w:r w:rsidRPr="007D12F7">
        <w:rPr>
          <w:rFonts w:ascii="Comic Sans MS" w:hAnsi="Comic Sans MS"/>
        </w:rPr>
        <w:t xml:space="preserve">    </w:t>
      </w:r>
    </w:p>
    <w:p w14:paraId="2A71B89A" w14:textId="142470E6" w:rsidR="007D12F7" w:rsidRPr="00F8743D" w:rsidRDefault="007D12F7" w:rsidP="000915B0">
      <w:pPr>
        <w:pStyle w:val="ListParagraph"/>
        <w:numPr>
          <w:ilvl w:val="0"/>
          <w:numId w:val="9"/>
        </w:numPr>
        <w:tabs>
          <w:tab w:val="num" w:pos="1860"/>
          <w:tab w:val="left" w:pos="1985"/>
          <w:tab w:val="left" w:pos="2127"/>
        </w:tabs>
        <w:spacing w:line="360" w:lineRule="auto"/>
        <w:rPr>
          <w:rFonts w:ascii="Comic Sans MS" w:hAnsi="Comic Sans MS"/>
        </w:rPr>
      </w:pPr>
      <w:r w:rsidRPr="00F8743D">
        <w:rPr>
          <w:rFonts w:ascii="Comic Sans MS" w:hAnsi="Comic Sans MS"/>
        </w:rPr>
        <w:lastRenderedPageBreak/>
        <w:t>Paracetamol will only be given to a child once per day while at the Centre.</w:t>
      </w:r>
      <w:r w:rsidR="00F8743D" w:rsidRPr="00F8743D">
        <w:rPr>
          <w:rFonts w:ascii="Comic Sans MS" w:hAnsi="Comic Sans MS"/>
        </w:rPr>
        <w:t xml:space="preserve"> </w:t>
      </w:r>
      <w:r w:rsidRPr="00F8743D">
        <w:rPr>
          <w:rFonts w:ascii="Comic Sans MS" w:hAnsi="Comic Sans MS"/>
        </w:rPr>
        <w:t>Paracetamol will only be given on more than on</w:t>
      </w:r>
      <w:r w:rsidR="00F8743D" w:rsidRPr="00F8743D">
        <w:rPr>
          <w:rFonts w:ascii="Comic Sans MS" w:hAnsi="Comic Sans MS"/>
        </w:rPr>
        <w:t>e occasion in a day, if clearly</w:t>
      </w:r>
      <w:r w:rsidRPr="00F8743D">
        <w:rPr>
          <w:rFonts w:ascii="Comic Sans MS" w:hAnsi="Comic Sans MS"/>
        </w:rPr>
        <w:t xml:space="preserve"> stipulated in writing by a medical practitioner.  Parents/guardians will then be responsible for supplying the Paracetamol.  If t</w:t>
      </w:r>
      <w:r w:rsidR="00F8743D" w:rsidRPr="00F8743D">
        <w:rPr>
          <w:rFonts w:ascii="Comic Sans MS" w:hAnsi="Comic Sans MS"/>
        </w:rPr>
        <w:t xml:space="preserve">he fever/temperature persists, </w:t>
      </w:r>
      <w:r w:rsidRPr="00F8743D">
        <w:rPr>
          <w:rFonts w:ascii="Comic Sans MS" w:hAnsi="Comic Sans MS"/>
        </w:rPr>
        <w:t>and/or is associated with other signs and symptoms of illness e.g. shaking,  lethargy, not eating/drinking generally not coping with everyday routines,  parents or guardians will be asked to collect the child as soon as possible</w:t>
      </w:r>
    </w:p>
    <w:p w14:paraId="0AF1CD79" w14:textId="77777777" w:rsidR="00F8743D" w:rsidRDefault="00F8743D" w:rsidP="00AF654E">
      <w:pPr>
        <w:tabs>
          <w:tab w:val="left" w:pos="1134"/>
          <w:tab w:val="num" w:pos="1860"/>
          <w:tab w:val="left" w:pos="2127"/>
        </w:tabs>
        <w:spacing w:line="360" w:lineRule="auto"/>
        <w:rPr>
          <w:rFonts w:ascii="Comic Sans MS" w:hAnsi="Comic Sans MS"/>
        </w:rPr>
      </w:pPr>
    </w:p>
    <w:p w14:paraId="0C9EBB9B" w14:textId="48888F21" w:rsidR="007D12F7" w:rsidRPr="00F8743D" w:rsidRDefault="007D12F7" w:rsidP="000915B0">
      <w:pPr>
        <w:pStyle w:val="ListParagraph"/>
        <w:numPr>
          <w:ilvl w:val="0"/>
          <w:numId w:val="9"/>
        </w:numPr>
        <w:tabs>
          <w:tab w:val="left" w:pos="1134"/>
          <w:tab w:val="num" w:pos="1860"/>
          <w:tab w:val="left" w:pos="2127"/>
        </w:tabs>
        <w:spacing w:line="360" w:lineRule="auto"/>
        <w:rPr>
          <w:rFonts w:ascii="Comic Sans MS" w:hAnsi="Comic Sans MS"/>
        </w:rPr>
      </w:pPr>
      <w:r w:rsidRPr="00F8743D">
        <w:rPr>
          <w:rFonts w:ascii="Comic Sans MS" w:hAnsi="Comic Sans MS"/>
        </w:rPr>
        <w:t>As a safety precaution, Paracetamol will not b</w:t>
      </w:r>
      <w:r w:rsidR="00F8743D" w:rsidRPr="00F8743D">
        <w:rPr>
          <w:rFonts w:ascii="Comic Sans MS" w:hAnsi="Comic Sans MS"/>
        </w:rPr>
        <w:t>e given in conjunction with any</w:t>
      </w:r>
      <w:r w:rsidRPr="00F8743D">
        <w:rPr>
          <w:rFonts w:ascii="Comic Sans MS" w:hAnsi="Comic Sans MS"/>
        </w:rPr>
        <w:t xml:space="preserve"> other medication e.g.</w:t>
      </w:r>
      <w:r w:rsidRPr="00F8743D">
        <w:rPr>
          <w:rFonts w:ascii="Comic Sans MS" w:hAnsi="Comic Sans MS"/>
          <w:i/>
        </w:rPr>
        <w:t>, Dimatap, Nurofen</w:t>
      </w:r>
      <w:r w:rsidRPr="00F8743D">
        <w:rPr>
          <w:rFonts w:ascii="Comic Sans MS" w:hAnsi="Comic Sans MS"/>
        </w:rPr>
        <w:t xml:space="preserve"> etc. unless written</w:t>
      </w:r>
      <w:r w:rsidR="00F8743D" w:rsidRPr="00F8743D">
        <w:rPr>
          <w:rFonts w:ascii="Comic Sans MS" w:hAnsi="Comic Sans MS"/>
        </w:rPr>
        <w:t xml:space="preserve"> </w:t>
      </w:r>
      <w:r w:rsidRPr="00F8743D">
        <w:rPr>
          <w:rFonts w:ascii="Comic Sans MS" w:hAnsi="Comic Sans MS"/>
        </w:rPr>
        <w:t>notification from a medical practitioner has b</w:t>
      </w:r>
      <w:r w:rsidR="00F8743D" w:rsidRPr="00F8743D">
        <w:rPr>
          <w:rFonts w:ascii="Comic Sans MS" w:hAnsi="Comic Sans MS"/>
        </w:rPr>
        <w:t xml:space="preserve">een received by educators.  The </w:t>
      </w:r>
      <w:r w:rsidRPr="00F8743D">
        <w:rPr>
          <w:rFonts w:ascii="Comic Sans MS" w:hAnsi="Comic Sans MS"/>
        </w:rPr>
        <w:t>Centre discourages the use of paracetamo</w:t>
      </w:r>
      <w:r w:rsidR="00F8743D" w:rsidRPr="00F8743D">
        <w:rPr>
          <w:rFonts w:ascii="Comic Sans MS" w:hAnsi="Comic Sans MS"/>
        </w:rPr>
        <w:t xml:space="preserve">l as an alternative to seeking </w:t>
      </w:r>
      <w:r w:rsidRPr="00F8743D">
        <w:rPr>
          <w:rFonts w:ascii="Comic Sans MS" w:hAnsi="Comic Sans MS"/>
        </w:rPr>
        <w:t>professional medical advice.  It is not appropriate to bring a child into the Centre if they have experienced an abnormal temperature (above 38.5º) in the preceding 8 hours.  It is in everyone’s best interest, including the child’s, to disclose all illnesses and medications to educators.   All decisions regarding exclusion from the program are at the discretion of the Nominated Supervisor.</w:t>
      </w:r>
    </w:p>
    <w:p w14:paraId="408FF2D0" w14:textId="77777777" w:rsidR="007D12F7" w:rsidRPr="00AF654E" w:rsidRDefault="007D12F7" w:rsidP="00AF654E">
      <w:pPr>
        <w:tabs>
          <w:tab w:val="left" w:pos="1134"/>
          <w:tab w:val="num" w:pos="1860"/>
          <w:tab w:val="left" w:pos="2127"/>
        </w:tabs>
        <w:spacing w:line="360" w:lineRule="auto"/>
        <w:rPr>
          <w:rFonts w:ascii="Comic Sans MS" w:hAnsi="Comic Sans MS"/>
          <w:sz w:val="28"/>
          <w:szCs w:val="28"/>
        </w:rPr>
      </w:pPr>
    </w:p>
    <w:p w14:paraId="6FDB01E7" w14:textId="77777777" w:rsidR="00AF654E" w:rsidRDefault="00AF654E" w:rsidP="00AF654E">
      <w:pPr>
        <w:spacing w:line="360" w:lineRule="auto"/>
        <w:rPr>
          <w:rFonts w:ascii="Comic Sans MS" w:hAnsi="Comic Sans MS"/>
          <w:b/>
          <w:sz w:val="28"/>
          <w:szCs w:val="28"/>
        </w:rPr>
      </w:pPr>
    </w:p>
    <w:p w14:paraId="6D62F6AB" w14:textId="0D46CAB4" w:rsidR="007D12F7" w:rsidRPr="00AF654E" w:rsidRDefault="007D12F7" w:rsidP="00AF654E">
      <w:pPr>
        <w:spacing w:line="360" w:lineRule="auto"/>
        <w:rPr>
          <w:rFonts w:ascii="Comic Sans MS" w:hAnsi="Comic Sans MS"/>
          <w:b/>
          <w:sz w:val="28"/>
          <w:szCs w:val="28"/>
        </w:rPr>
      </w:pPr>
      <w:r w:rsidRPr="00AF654E">
        <w:rPr>
          <w:rFonts w:ascii="Comic Sans MS" w:hAnsi="Comic Sans MS"/>
          <w:b/>
          <w:sz w:val="28"/>
          <w:szCs w:val="28"/>
        </w:rPr>
        <w:t>Record Keeping</w:t>
      </w:r>
    </w:p>
    <w:p w14:paraId="2CC8AF37" w14:textId="3231EA20" w:rsidR="007D12F7" w:rsidRPr="00F8743D" w:rsidRDefault="007D12F7" w:rsidP="000915B0">
      <w:pPr>
        <w:pStyle w:val="ListParagraph"/>
        <w:numPr>
          <w:ilvl w:val="0"/>
          <w:numId w:val="12"/>
        </w:numPr>
        <w:spacing w:line="360" w:lineRule="auto"/>
        <w:rPr>
          <w:rFonts w:ascii="Comic Sans MS" w:hAnsi="Comic Sans MS"/>
        </w:rPr>
      </w:pPr>
      <w:r w:rsidRPr="00F8743D">
        <w:rPr>
          <w:rFonts w:ascii="Comic Sans MS" w:hAnsi="Comic Sans MS"/>
        </w:rPr>
        <w:t>A written health record will be maintained for each child on their enrolment form.  The information regarding the child will include:</w:t>
      </w:r>
    </w:p>
    <w:p w14:paraId="7D4A5574" w14:textId="77777777" w:rsidR="00F8743D" w:rsidRPr="00F8743D" w:rsidRDefault="007D12F7" w:rsidP="000915B0">
      <w:pPr>
        <w:pStyle w:val="ListParagraph"/>
        <w:numPr>
          <w:ilvl w:val="0"/>
          <w:numId w:val="13"/>
        </w:numPr>
        <w:spacing w:before="80" w:line="360" w:lineRule="auto"/>
        <w:rPr>
          <w:rFonts w:ascii="Comic Sans MS" w:hAnsi="Comic Sans MS"/>
          <w:b/>
        </w:rPr>
      </w:pPr>
      <w:r w:rsidRPr="00F8743D">
        <w:rPr>
          <w:rFonts w:ascii="Comic Sans MS" w:hAnsi="Comic Sans MS"/>
        </w:rPr>
        <w:t>Specific illness of which the Centre may be aware, and which may affect the child's functioning e.g. allergies or chronic conditions.</w:t>
      </w:r>
    </w:p>
    <w:p w14:paraId="2A2E7950" w14:textId="77777777" w:rsidR="00F8743D" w:rsidRPr="00F8743D" w:rsidRDefault="007D12F7" w:rsidP="000915B0">
      <w:pPr>
        <w:pStyle w:val="ListParagraph"/>
        <w:numPr>
          <w:ilvl w:val="0"/>
          <w:numId w:val="13"/>
        </w:numPr>
        <w:spacing w:before="80" w:line="360" w:lineRule="auto"/>
        <w:rPr>
          <w:rFonts w:ascii="Comic Sans MS" w:hAnsi="Comic Sans MS"/>
          <w:b/>
        </w:rPr>
      </w:pPr>
      <w:r w:rsidRPr="00F8743D">
        <w:rPr>
          <w:rFonts w:ascii="Comic Sans MS" w:hAnsi="Comic Sans MS"/>
        </w:rPr>
        <w:t>Records of immunisations (kept for 3 years after child leaves centre)</w:t>
      </w:r>
    </w:p>
    <w:p w14:paraId="1369038B" w14:textId="77777777" w:rsidR="00F8743D" w:rsidRPr="00F8743D" w:rsidRDefault="007D12F7" w:rsidP="000915B0">
      <w:pPr>
        <w:pStyle w:val="ListParagraph"/>
        <w:numPr>
          <w:ilvl w:val="0"/>
          <w:numId w:val="13"/>
        </w:numPr>
        <w:spacing w:before="80" w:line="360" w:lineRule="auto"/>
        <w:rPr>
          <w:rFonts w:ascii="Comic Sans MS" w:hAnsi="Comic Sans MS"/>
          <w:b/>
        </w:rPr>
      </w:pPr>
      <w:r w:rsidRPr="00F8743D">
        <w:rPr>
          <w:rFonts w:ascii="Comic Sans MS" w:hAnsi="Comic Sans MS"/>
        </w:rPr>
        <w:t>Emergency contact information</w:t>
      </w:r>
    </w:p>
    <w:p w14:paraId="5B00BFA7" w14:textId="3EB9B7DA" w:rsidR="007D12F7" w:rsidRPr="00F8743D" w:rsidRDefault="007D12F7" w:rsidP="000915B0">
      <w:pPr>
        <w:pStyle w:val="ListParagraph"/>
        <w:numPr>
          <w:ilvl w:val="0"/>
          <w:numId w:val="13"/>
        </w:numPr>
        <w:spacing w:before="80" w:line="360" w:lineRule="auto"/>
        <w:rPr>
          <w:rFonts w:ascii="Comic Sans MS" w:hAnsi="Comic Sans MS"/>
          <w:b/>
        </w:rPr>
      </w:pPr>
      <w:r w:rsidRPr="00F8743D">
        <w:rPr>
          <w:rFonts w:ascii="Comic Sans MS" w:hAnsi="Comic Sans MS"/>
        </w:rPr>
        <w:t>Names of people authorised to call for the child.</w:t>
      </w:r>
    </w:p>
    <w:p w14:paraId="46C5624D" w14:textId="77777777" w:rsidR="007D12F7" w:rsidRPr="007D12F7" w:rsidRDefault="007D12F7" w:rsidP="00AF654E">
      <w:pPr>
        <w:spacing w:line="360" w:lineRule="auto"/>
        <w:rPr>
          <w:rFonts w:ascii="Comic Sans MS" w:hAnsi="Comic Sans MS"/>
        </w:rPr>
      </w:pPr>
    </w:p>
    <w:p w14:paraId="601B36C6" w14:textId="50671595" w:rsidR="007D12F7" w:rsidRPr="00F8743D" w:rsidRDefault="007D12F7" w:rsidP="000915B0">
      <w:pPr>
        <w:pStyle w:val="ListParagraph"/>
        <w:numPr>
          <w:ilvl w:val="0"/>
          <w:numId w:val="12"/>
        </w:numPr>
        <w:tabs>
          <w:tab w:val="left" w:pos="2552"/>
        </w:tabs>
        <w:spacing w:line="360" w:lineRule="auto"/>
        <w:rPr>
          <w:rFonts w:ascii="Comic Sans MS" w:hAnsi="Comic Sans MS"/>
        </w:rPr>
      </w:pPr>
      <w:r w:rsidRPr="00F8743D">
        <w:rPr>
          <w:rFonts w:ascii="Comic Sans MS" w:hAnsi="Comic Sans MS"/>
        </w:rPr>
        <w:t>Parents/guardians will be notified of any illnesses or injuries involving their children at the Centre as per the Illness/Incident/injury Record Procedure.  The</w:t>
      </w:r>
      <w:r w:rsidR="00F8743D" w:rsidRPr="00F8743D">
        <w:rPr>
          <w:rFonts w:ascii="Comic Sans MS" w:hAnsi="Comic Sans MS"/>
        </w:rPr>
        <w:t xml:space="preserve"> </w:t>
      </w:r>
      <w:r w:rsidRPr="00F8743D">
        <w:rPr>
          <w:rFonts w:ascii="Comic Sans MS" w:hAnsi="Comic Sans MS"/>
        </w:rPr>
        <w:t>parent/guardian will sign a</w:t>
      </w:r>
      <w:r w:rsidR="00FE5B28">
        <w:rPr>
          <w:rFonts w:ascii="Comic Sans MS" w:hAnsi="Comic Sans MS"/>
        </w:rPr>
        <w:t xml:space="preserve"> digital </w:t>
      </w:r>
      <w:r w:rsidRPr="00F8743D">
        <w:rPr>
          <w:rFonts w:ascii="Comic Sans MS" w:hAnsi="Comic Sans MS"/>
        </w:rPr>
        <w:t>copy of the incident record in the</w:t>
      </w:r>
      <w:r w:rsidRPr="00F8743D">
        <w:rPr>
          <w:rFonts w:ascii="Comic Sans MS" w:hAnsi="Comic Sans MS"/>
          <w:i/>
        </w:rPr>
        <w:t xml:space="preserve"> Incident/Injury/Trauma/Illness </w:t>
      </w:r>
      <w:r w:rsidR="00FE5B28">
        <w:rPr>
          <w:rFonts w:ascii="Comic Sans MS" w:hAnsi="Comic Sans MS"/>
          <w:i/>
        </w:rPr>
        <w:t xml:space="preserve">via the Xplor </w:t>
      </w:r>
      <w:r w:rsidR="00C45A2C">
        <w:rPr>
          <w:rFonts w:ascii="Comic Sans MS" w:hAnsi="Comic Sans MS"/>
          <w:i/>
        </w:rPr>
        <w:t>home/playground app</w:t>
      </w:r>
      <w:r w:rsidRPr="00F8743D">
        <w:rPr>
          <w:rFonts w:ascii="Comic Sans MS" w:hAnsi="Comic Sans MS"/>
        </w:rPr>
        <w:t xml:space="preserve">. </w:t>
      </w:r>
    </w:p>
    <w:p w14:paraId="0F112951" w14:textId="77777777" w:rsidR="007D12F7" w:rsidRPr="007D12F7" w:rsidRDefault="007D12F7" w:rsidP="00AF654E">
      <w:pPr>
        <w:tabs>
          <w:tab w:val="left" w:pos="2552"/>
        </w:tabs>
        <w:spacing w:line="360" w:lineRule="auto"/>
        <w:ind w:left="709"/>
        <w:rPr>
          <w:rFonts w:ascii="Comic Sans MS" w:hAnsi="Comic Sans MS"/>
        </w:rPr>
      </w:pPr>
    </w:p>
    <w:p w14:paraId="206AC4AC" w14:textId="68755936" w:rsidR="007D12F7" w:rsidRPr="00F8743D" w:rsidRDefault="007D12F7" w:rsidP="000915B0">
      <w:pPr>
        <w:pStyle w:val="ListParagraph"/>
        <w:numPr>
          <w:ilvl w:val="0"/>
          <w:numId w:val="12"/>
        </w:numPr>
        <w:tabs>
          <w:tab w:val="left" w:pos="2552"/>
        </w:tabs>
        <w:spacing w:line="360" w:lineRule="auto"/>
        <w:rPr>
          <w:rFonts w:ascii="Comic Sans MS" w:hAnsi="Comic Sans MS"/>
        </w:rPr>
      </w:pPr>
      <w:r w:rsidRPr="00F8743D">
        <w:rPr>
          <w:rFonts w:ascii="Comic Sans MS" w:hAnsi="Comic Sans MS"/>
        </w:rPr>
        <w:t>All information shared with the Centre will be treated confidentiality.</w:t>
      </w:r>
    </w:p>
    <w:p w14:paraId="2E2E4633" w14:textId="77777777" w:rsidR="00B17A00" w:rsidRDefault="00B17A00" w:rsidP="00AF654E">
      <w:pPr>
        <w:tabs>
          <w:tab w:val="left" w:pos="709"/>
        </w:tabs>
        <w:spacing w:line="360" w:lineRule="auto"/>
        <w:rPr>
          <w:rFonts w:ascii="Comic Sans MS" w:hAnsi="Comic Sans MS"/>
          <w:b/>
          <w:sz w:val="28"/>
          <w:szCs w:val="28"/>
        </w:rPr>
      </w:pPr>
    </w:p>
    <w:p w14:paraId="1253F8C1" w14:textId="45A2B49D" w:rsidR="000C170F" w:rsidRDefault="000C170F" w:rsidP="000C170F">
      <w:pPr>
        <w:tabs>
          <w:tab w:val="left" w:pos="709"/>
        </w:tabs>
        <w:spacing w:line="360" w:lineRule="auto"/>
        <w:rPr>
          <w:rFonts w:ascii="Comic Sans MS" w:hAnsi="Comic Sans MS"/>
        </w:rPr>
      </w:pPr>
      <w:r>
        <w:rPr>
          <w:rFonts w:ascii="Comic Sans MS" w:hAnsi="Comic Sans MS"/>
          <w:b/>
          <w:sz w:val="28"/>
          <w:szCs w:val="28"/>
        </w:rPr>
        <w:t>Exclusion of Child/Children</w:t>
      </w:r>
    </w:p>
    <w:p w14:paraId="28F41576" w14:textId="69AC4EB2" w:rsidR="007D12F7" w:rsidRPr="000C170F" w:rsidRDefault="007D12F7" w:rsidP="000915B0">
      <w:pPr>
        <w:pStyle w:val="ListParagraph"/>
        <w:numPr>
          <w:ilvl w:val="0"/>
          <w:numId w:val="15"/>
        </w:numPr>
        <w:tabs>
          <w:tab w:val="left" w:pos="709"/>
        </w:tabs>
        <w:spacing w:line="360" w:lineRule="auto"/>
        <w:rPr>
          <w:rFonts w:ascii="Comic Sans MS" w:hAnsi="Comic Sans MS"/>
          <w:b/>
        </w:rPr>
      </w:pPr>
      <w:r w:rsidRPr="000C170F">
        <w:rPr>
          <w:rFonts w:ascii="Comic Sans MS" w:hAnsi="Comic Sans MS"/>
        </w:rPr>
        <w:lastRenderedPageBreak/>
        <w:t>The Centre reserves the right to exclude any child who is obviously unwell or</w:t>
      </w:r>
      <w:r w:rsidR="000C170F" w:rsidRPr="000C170F">
        <w:rPr>
          <w:rFonts w:ascii="Comic Sans MS" w:hAnsi="Comic Sans MS"/>
          <w:b/>
        </w:rPr>
        <w:t xml:space="preserve"> </w:t>
      </w:r>
      <w:r w:rsidRPr="000C170F">
        <w:rPr>
          <w:rFonts w:ascii="Comic Sans MS" w:hAnsi="Comic Sans MS"/>
        </w:rPr>
        <w:t>any child who is regarded by the Nominated Supervisor or educator in charge, to be a health risk to other children / persons in or at the Centre.</w:t>
      </w:r>
    </w:p>
    <w:p w14:paraId="36E821EA" w14:textId="77777777" w:rsidR="007D12F7" w:rsidRPr="000C170F" w:rsidRDefault="007D12F7" w:rsidP="00AF654E">
      <w:pPr>
        <w:spacing w:line="360" w:lineRule="auto"/>
        <w:ind w:left="720"/>
        <w:rPr>
          <w:rFonts w:ascii="Comic Sans MS" w:hAnsi="Comic Sans MS"/>
        </w:rPr>
      </w:pPr>
    </w:p>
    <w:p w14:paraId="4E79DF0D" w14:textId="44FD6D75" w:rsidR="007D12F7" w:rsidRPr="000C170F" w:rsidRDefault="007D12F7" w:rsidP="000915B0">
      <w:pPr>
        <w:pStyle w:val="ListParagraph"/>
        <w:numPr>
          <w:ilvl w:val="0"/>
          <w:numId w:val="14"/>
        </w:numPr>
        <w:spacing w:line="360" w:lineRule="auto"/>
        <w:rPr>
          <w:rFonts w:ascii="Comic Sans MS" w:hAnsi="Comic Sans MS"/>
          <w:snapToGrid w:val="0"/>
          <w:lang w:eastAsia="en-US"/>
        </w:rPr>
      </w:pPr>
      <w:r w:rsidRPr="000C170F">
        <w:rPr>
          <w:rFonts w:ascii="Comic Sans MS" w:hAnsi="Comic Sans MS"/>
        </w:rPr>
        <w:t>It</w:t>
      </w:r>
      <w:r w:rsidRPr="000C170F">
        <w:rPr>
          <w:rFonts w:ascii="Comic Sans MS" w:hAnsi="Comic Sans MS"/>
          <w:snapToGrid w:val="0"/>
          <w:lang w:eastAsia="en-US"/>
        </w:rPr>
        <w:t xml:space="preserve"> is important that any child who has vomitin</w:t>
      </w:r>
      <w:r w:rsidR="000C170F" w:rsidRPr="000C170F">
        <w:rPr>
          <w:rFonts w:ascii="Comic Sans MS" w:hAnsi="Comic Sans MS"/>
          <w:snapToGrid w:val="0"/>
          <w:lang w:eastAsia="en-US"/>
        </w:rPr>
        <w:t xml:space="preserve">g and diarrhoea be kept away </w:t>
      </w:r>
      <w:r w:rsidRPr="000C170F">
        <w:rPr>
          <w:rFonts w:ascii="Comic Sans MS" w:hAnsi="Comic Sans MS"/>
          <w:snapToGrid w:val="0"/>
          <w:lang w:eastAsia="en-US"/>
        </w:rPr>
        <w:t>for 48 hours after her diarrhoea and vomiting has stop</w:t>
      </w:r>
      <w:r w:rsidR="000C170F" w:rsidRPr="000C170F">
        <w:rPr>
          <w:rFonts w:ascii="Comic Sans MS" w:hAnsi="Comic Sans MS"/>
          <w:snapToGrid w:val="0"/>
          <w:lang w:eastAsia="en-US"/>
        </w:rPr>
        <w:t xml:space="preserve">ped. Educators are required to </w:t>
      </w:r>
      <w:r w:rsidRPr="000C170F">
        <w:rPr>
          <w:rFonts w:ascii="Comic Sans MS" w:hAnsi="Comic Sans MS"/>
          <w:snapToGrid w:val="0"/>
          <w:lang w:eastAsia="en-US"/>
        </w:rPr>
        <w:t>keep away for 48 hours after last diarrhoea or vomit.</w:t>
      </w:r>
    </w:p>
    <w:p w14:paraId="346EC719" w14:textId="77777777" w:rsidR="007D12F7" w:rsidRPr="007D12F7" w:rsidRDefault="007D12F7" w:rsidP="00AF654E">
      <w:pPr>
        <w:spacing w:line="360" w:lineRule="auto"/>
        <w:rPr>
          <w:rFonts w:ascii="Comic Sans MS" w:hAnsi="Comic Sans MS"/>
        </w:rPr>
      </w:pPr>
      <w:r w:rsidRPr="007D12F7">
        <w:rPr>
          <w:rFonts w:ascii="Comic Sans MS" w:hAnsi="Comic Sans MS"/>
          <w:snapToGrid w:val="0"/>
          <w:sz w:val="18"/>
          <w:szCs w:val="18"/>
          <w:lang w:eastAsia="en-US"/>
        </w:rPr>
        <w:t xml:space="preserve">                                                                                                                                           </w:t>
      </w:r>
    </w:p>
    <w:p w14:paraId="4F6E174A" w14:textId="0817D1DC" w:rsidR="007D12F7" w:rsidRDefault="007D12F7" w:rsidP="000915B0">
      <w:pPr>
        <w:pStyle w:val="ListParagraph"/>
        <w:numPr>
          <w:ilvl w:val="0"/>
          <w:numId w:val="14"/>
        </w:numPr>
        <w:spacing w:line="360" w:lineRule="auto"/>
        <w:rPr>
          <w:rFonts w:ascii="Comic Sans MS" w:hAnsi="Comic Sans MS"/>
        </w:rPr>
      </w:pPr>
      <w:r w:rsidRPr="000C170F">
        <w:rPr>
          <w:rFonts w:ascii="Comic Sans MS" w:hAnsi="Comic Sans MS"/>
        </w:rPr>
        <w:t>Parents will be notified of any common infectious diseases at the Centre by</w:t>
      </w:r>
      <w:r w:rsidR="000C170F" w:rsidRPr="000C170F">
        <w:rPr>
          <w:rFonts w:ascii="Comic Sans MS" w:hAnsi="Comic Sans MS"/>
        </w:rPr>
        <w:t xml:space="preserve"> notices posted on the parent’s </w:t>
      </w:r>
      <w:r w:rsidRPr="000C170F">
        <w:rPr>
          <w:rFonts w:ascii="Comic Sans MS" w:hAnsi="Comic Sans MS"/>
        </w:rPr>
        <w:t>noticeboard</w:t>
      </w:r>
      <w:r w:rsidR="00DB3C84">
        <w:rPr>
          <w:rFonts w:ascii="Comic Sans MS" w:hAnsi="Comic Sans MS"/>
        </w:rPr>
        <w:t>, email</w:t>
      </w:r>
      <w:r w:rsidRPr="000C170F">
        <w:rPr>
          <w:rFonts w:ascii="Comic Sans MS" w:hAnsi="Comic Sans MS"/>
        </w:rPr>
        <w:t xml:space="preserve"> and through monthly newsletters.  The </w:t>
      </w:r>
      <w:r w:rsidRPr="000C170F">
        <w:rPr>
          <w:rFonts w:ascii="Comic Sans MS" w:hAnsi="Comic Sans MS"/>
          <w:b/>
        </w:rPr>
        <w:t>Centre for Population Health</w:t>
      </w:r>
      <w:r w:rsidRPr="000C170F">
        <w:rPr>
          <w:rFonts w:ascii="Comic Sans MS" w:hAnsi="Comic Sans MS"/>
        </w:rPr>
        <w:t xml:space="preserve"> (</w:t>
      </w:r>
      <w:r w:rsidRPr="000C170F">
        <w:rPr>
          <w:rFonts w:ascii="Comic Sans MS" w:hAnsi="Comic Sans MS"/>
          <w:b/>
        </w:rPr>
        <w:t>Ph 60 808900)</w:t>
      </w:r>
      <w:r w:rsidRPr="000C170F">
        <w:rPr>
          <w:rFonts w:ascii="Comic Sans MS" w:hAnsi="Comic Sans MS"/>
        </w:rPr>
        <w:t xml:space="preserve"> will be contacted for further information when required.</w:t>
      </w:r>
    </w:p>
    <w:p w14:paraId="403AD547" w14:textId="77777777" w:rsidR="00183316" w:rsidRPr="00183316" w:rsidRDefault="00183316" w:rsidP="00183316">
      <w:pPr>
        <w:pStyle w:val="ListParagraph"/>
        <w:rPr>
          <w:rFonts w:ascii="Comic Sans MS" w:hAnsi="Comic Sans MS"/>
        </w:rPr>
      </w:pPr>
    </w:p>
    <w:p w14:paraId="50CC147D" w14:textId="77777777" w:rsidR="00183316" w:rsidRDefault="00183316" w:rsidP="00183316">
      <w:pPr>
        <w:spacing w:line="360" w:lineRule="auto"/>
        <w:rPr>
          <w:rFonts w:ascii="Comic Sans MS" w:hAnsi="Comic Sans MS"/>
        </w:rPr>
      </w:pPr>
    </w:p>
    <w:p w14:paraId="2D20E6C4" w14:textId="77777777" w:rsidR="00183316" w:rsidRPr="00183316" w:rsidRDefault="00183316" w:rsidP="00183316">
      <w:pPr>
        <w:spacing w:line="360" w:lineRule="auto"/>
        <w:rPr>
          <w:rFonts w:ascii="Comic Sans MS" w:hAnsi="Comic Sans MS"/>
        </w:rPr>
      </w:pPr>
    </w:p>
    <w:p w14:paraId="3EF3B355" w14:textId="181C999B" w:rsidR="000C170F" w:rsidRDefault="007D12F7" w:rsidP="000C170F">
      <w:pPr>
        <w:spacing w:line="360" w:lineRule="auto"/>
        <w:rPr>
          <w:rFonts w:ascii="Comic Sans MS" w:hAnsi="Comic Sans MS"/>
          <w:b/>
          <w:sz w:val="28"/>
          <w:szCs w:val="28"/>
        </w:rPr>
      </w:pPr>
      <w:r w:rsidRPr="00AF654E">
        <w:rPr>
          <w:rFonts w:ascii="Comic Sans MS" w:hAnsi="Comic Sans MS"/>
          <w:b/>
          <w:sz w:val="28"/>
          <w:szCs w:val="28"/>
        </w:rPr>
        <w:t>Preven</w:t>
      </w:r>
      <w:r w:rsidR="000C170F">
        <w:rPr>
          <w:rFonts w:ascii="Comic Sans MS" w:hAnsi="Comic Sans MS"/>
          <w:b/>
          <w:sz w:val="28"/>
          <w:szCs w:val="28"/>
        </w:rPr>
        <w:t>tion of Cross Infection/Hygiene</w:t>
      </w:r>
    </w:p>
    <w:p w14:paraId="514FA290" w14:textId="1F97D971" w:rsidR="007D12F7" w:rsidRPr="000C170F" w:rsidRDefault="000C170F" w:rsidP="000915B0">
      <w:pPr>
        <w:pStyle w:val="ListParagraph"/>
        <w:numPr>
          <w:ilvl w:val="0"/>
          <w:numId w:val="17"/>
        </w:numPr>
        <w:spacing w:line="360" w:lineRule="auto"/>
        <w:rPr>
          <w:rFonts w:ascii="Comic Sans MS" w:hAnsi="Comic Sans MS"/>
          <w:b/>
        </w:rPr>
      </w:pPr>
      <w:r w:rsidRPr="000C170F">
        <w:rPr>
          <w:rFonts w:ascii="Comic Sans MS" w:hAnsi="Comic Sans MS"/>
        </w:rPr>
        <w:t>T</w:t>
      </w:r>
      <w:r w:rsidR="007D12F7" w:rsidRPr="000C170F">
        <w:rPr>
          <w:rFonts w:ascii="Comic Sans MS" w:hAnsi="Comic Sans MS"/>
        </w:rPr>
        <w:t xml:space="preserve">he Centre will notify the </w:t>
      </w:r>
      <w:r w:rsidR="007D12F7" w:rsidRPr="000C170F">
        <w:rPr>
          <w:rFonts w:ascii="Comic Sans MS" w:hAnsi="Comic Sans MS"/>
          <w:b/>
        </w:rPr>
        <w:t>Centre for Population Health (Ph 60 808900)</w:t>
      </w:r>
      <w:r w:rsidR="007D12F7" w:rsidRPr="000C170F">
        <w:rPr>
          <w:rFonts w:ascii="Comic Sans MS" w:hAnsi="Comic Sans MS"/>
        </w:rPr>
        <w:t xml:space="preserve"> of any of the reportable conditions listed in ‘Staying Healthy’ </w:t>
      </w:r>
      <w:r w:rsidR="00F87E2C">
        <w:rPr>
          <w:rFonts w:ascii="Comic Sans MS" w:hAnsi="Comic Sans MS"/>
        </w:rPr>
        <w:t>6</w:t>
      </w:r>
      <w:r w:rsidR="007D12F7" w:rsidRPr="000C170F">
        <w:rPr>
          <w:rFonts w:ascii="Comic Sans MS" w:hAnsi="Comic Sans MS"/>
          <w:vertAlign w:val="superscript"/>
        </w:rPr>
        <w:t>th</w:t>
      </w:r>
      <w:r w:rsidR="007D12F7" w:rsidRPr="000C170F">
        <w:rPr>
          <w:rFonts w:ascii="Comic Sans MS" w:hAnsi="Comic Sans MS"/>
        </w:rPr>
        <w:t xml:space="preserve"> Edition. Notifiable Disease Outbreak Procedure.  Educators and families will also be notified by placing signs in foyer and staff area and email.</w:t>
      </w:r>
    </w:p>
    <w:p w14:paraId="771C54E3" w14:textId="77777777" w:rsidR="007D12F7" w:rsidRPr="007D12F7" w:rsidRDefault="007D12F7" w:rsidP="00AF654E">
      <w:pPr>
        <w:spacing w:line="360" w:lineRule="auto"/>
        <w:ind w:left="1440" w:hanging="720"/>
        <w:rPr>
          <w:rFonts w:ascii="Comic Sans MS" w:hAnsi="Comic Sans MS"/>
        </w:rPr>
      </w:pPr>
    </w:p>
    <w:p w14:paraId="3EEB5ED5" w14:textId="5351DB45" w:rsidR="007D12F7" w:rsidRPr="000C170F" w:rsidRDefault="007D12F7" w:rsidP="000915B0">
      <w:pPr>
        <w:pStyle w:val="ListParagraph"/>
        <w:numPr>
          <w:ilvl w:val="0"/>
          <w:numId w:val="16"/>
        </w:numPr>
        <w:spacing w:line="360" w:lineRule="auto"/>
        <w:rPr>
          <w:rFonts w:ascii="Comic Sans MS" w:hAnsi="Comic Sans MS"/>
        </w:rPr>
      </w:pPr>
      <w:r w:rsidRPr="000C170F">
        <w:rPr>
          <w:rFonts w:ascii="Comic Sans MS" w:hAnsi="Comic Sans MS"/>
        </w:rPr>
        <w:t>The Centre shall at all times</w:t>
      </w:r>
      <w:r w:rsidR="000C170F">
        <w:rPr>
          <w:rFonts w:ascii="Comic Sans MS" w:hAnsi="Comic Sans MS"/>
        </w:rPr>
        <w:t>,</w:t>
      </w:r>
      <w:r w:rsidRPr="000C170F">
        <w:rPr>
          <w:rFonts w:ascii="Comic Sans MS" w:hAnsi="Comic Sans MS"/>
        </w:rPr>
        <w:t xml:space="preserve"> follow correct hygiene procedures and </w:t>
      </w:r>
      <w:r w:rsidR="00183316">
        <w:rPr>
          <w:rFonts w:ascii="Comic Sans MS" w:hAnsi="Comic Sans MS"/>
        </w:rPr>
        <w:t>educate</w:t>
      </w:r>
      <w:r w:rsidRPr="000C170F">
        <w:rPr>
          <w:rFonts w:ascii="Comic Sans MS" w:hAnsi="Comic Sans MS"/>
        </w:rPr>
        <w:t xml:space="preserve"> the children to eliminate the risk of transmission of infectious diseases. Specifically:</w:t>
      </w:r>
    </w:p>
    <w:p w14:paraId="5425CF98" w14:textId="77777777" w:rsidR="00183316" w:rsidRDefault="007D12F7" w:rsidP="000915B0">
      <w:pPr>
        <w:pStyle w:val="ListParagraph"/>
        <w:numPr>
          <w:ilvl w:val="0"/>
          <w:numId w:val="18"/>
        </w:numPr>
        <w:spacing w:line="360" w:lineRule="auto"/>
        <w:rPr>
          <w:rFonts w:ascii="Comic Sans MS" w:hAnsi="Comic Sans MS"/>
          <w:sz w:val="22"/>
        </w:rPr>
      </w:pPr>
      <w:r w:rsidRPr="000C170F">
        <w:rPr>
          <w:rFonts w:ascii="Comic Sans MS" w:hAnsi="Comic Sans MS"/>
        </w:rPr>
        <w:t>All bodily fluids will be regarded as infectious and treated as the Dealing with body Fluids Procedure.</w:t>
      </w:r>
    </w:p>
    <w:p w14:paraId="0A96EBB5" w14:textId="77777777" w:rsidR="00183316" w:rsidRPr="00183316" w:rsidRDefault="007D12F7" w:rsidP="000915B0">
      <w:pPr>
        <w:pStyle w:val="ListParagraph"/>
        <w:numPr>
          <w:ilvl w:val="0"/>
          <w:numId w:val="18"/>
        </w:numPr>
        <w:spacing w:line="360" w:lineRule="auto"/>
        <w:rPr>
          <w:rFonts w:ascii="Comic Sans MS" w:hAnsi="Comic Sans MS"/>
          <w:sz w:val="22"/>
        </w:rPr>
      </w:pPr>
      <w:r w:rsidRPr="00183316">
        <w:rPr>
          <w:rFonts w:ascii="Comic Sans MS" w:hAnsi="Comic Sans MS"/>
        </w:rPr>
        <w:t>Personal Protective Equipment (</w:t>
      </w:r>
      <w:smartTag w:uri="urn:schemas-microsoft-com:office:smarttags" w:element="stockticker">
        <w:r w:rsidRPr="00183316">
          <w:rPr>
            <w:rFonts w:ascii="Comic Sans MS" w:hAnsi="Comic Sans MS"/>
          </w:rPr>
          <w:t>PPE</w:t>
        </w:r>
      </w:smartTag>
      <w:r w:rsidRPr="00183316">
        <w:rPr>
          <w:rFonts w:ascii="Comic Sans MS" w:hAnsi="Comic Sans MS"/>
        </w:rPr>
        <w:t>) is provided.  Gloves will be worn at all times when attending to children where bodily fluids are involved.  Clean tissue or cloth will be used each time to wipe a child’s face or no</w:t>
      </w:r>
      <w:r w:rsidR="00183316">
        <w:rPr>
          <w:rFonts w:ascii="Comic Sans MS" w:hAnsi="Comic Sans MS"/>
        </w:rPr>
        <w:t>se and disposed of immediately.</w:t>
      </w:r>
    </w:p>
    <w:p w14:paraId="0D230ACA" w14:textId="77777777" w:rsidR="00183316" w:rsidRPr="00183316" w:rsidRDefault="007D12F7" w:rsidP="000915B0">
      <w:pPr>
        <w:pStyle w:val="ListParagraph"/>
        <w:numPr>
          <w:ilvl w:val="0"/>
          <w:numId w:val="18"/>
        </w:numPr>
        <w:spacing w:line="360" w:lineRule="auto"/>
        <w:rPr>
          <w:rFonts w:ascii="Comic Sans MS" w:hAnsi="Comic Sans MS"/>
          <w:sz w:val="22"/>
        </w:rPr>
      </w:pPr>
      <w:r w:rsidRPr="00183316">
        <w:rPr>
          <w:rFonts w:ascii="Comic Sans MS" w:hAnsi="Comic Sans MS"/>
        </w:rPr>
        <w:t>Open sores or wounds will be cov</w:t>
      </w:r>
      <w:r w:rsidR="00183316">
        <w:rPr>
          <w:rFonts w:ascii="Comic Sans MS" w:hAnsi="Comic Sans MS"/>
        </w:rPr>
        <w:t>ered with a waterproof bandaid.</w:t>
      </w:r>
    </w:p>
    <w:p w14:paraId="3DB1DA47" w14:textId="77777777" w:rsidR="00183316" w:rsidRPr="00183316" w:rsidRDefault="007D12F7" w:rsidP="000915B0">
      <w:pPr>
        <w:pStyle w:val="ListParagraph"/>
        <w:numPr>
          <w:ilvl w:val="0"/>
          <w:numId w:val="18"/>
        </w:numPr>
        <w:spacing w:line="360" w:lineRule="auto"/>
        <w:rPr>
          <w:rFonts w:ascii="Comic Sans MS" w:hAnsi="Comic Sans MS"/>
          <w:sz w:val="22"/>
        </w:rPr>
      </w:pPr>
      <w:r w:rsidRPr="00183316">
        <w:rPr>
          <w:rFonts w:ascii="Comic Sans MS" w:hAnsi="Comic Sans MS"/>
        </w:rPr>
        <w:t xml:space="preserve">Hands will be washed on arrival/departure and prior to applying gloves and following contact with bodily fluids or nappy change, and before handling food. It is essential that all cleaning procedures are followed. </w:t>
      </w:r>
    </w:p>
    <w:p w14:paraId="791B6E97" w14:textId="77777777" w:rsidR="00183316" w:rsidRPr="00183316" w:rsidRDefault="007D12F7" w:rsidP="000915B0">
      <w:pPr>
        <w:pStyle w:val="ListParagraph"/>
        <w:numPr>
          <w:ilvl w:val="0"/>
          <w:numId w:val="18"/>
        </w:numPr>
        <w:spacing w:line="360" w:lineRule="auto"/>
        <w:rPr>
          <w:rFonts w:ascii="Comic Sans MS" w:hAnsi="Comic Sans MS"/>
          <w:sz w:val="22"/>
        </w:rPr>
      </w:pPr>
      <w:r w:rsidRPr="00183316">
        <w:rPr>
          <w:rFonts w:ascii="Comic Sans MS" w:hAnsi="Comic Sans MS"/>
        </w:rPr>
        <w:t>Educators will be monitored regularly with nappy changes and hand washing.</w:t>
      </w:r>
    </w:p>
    <w:p w14:paraId="1C283EF9" w14:textId="77777777" w:rsidR="00183316" w:rsidRPr="00183316" w:rsidRDefault="007D12F7" w:rsidP="000915B0">
      <w:pPr>
        <w:pStyle w:val="ListParagraph"/>
        <w:numPr>
          <w:ilvl w:val="0"/>
          <w:numId w:val="18"/>
        </w:numPr>
        <w:spacing w:line="360" w:lineRule="auto"/>
        <w:rPr>
          <w:rFonts w:ascii="Comic Sans MS" w:hAnsi="Comic Sans MS"/>
          <w:sz w:val="22"/>
        </w:rPr>
      </w:pPr>
      <w:r w:rsidRPr="00183316">
        <w:rPr>
          <w:rFonts w:ascii="Comic Sans MS" w:hAnsi="Comic Sans MS"/>
        </w:rPr>
        <w:t>Toys will be washed on a regular basis as per the Centre cleaning Procedures.</w:t>
      </w:r>
    </w:p>
    <w:p w14:paraId="060D5EBF" w14:textId="77777777" w:rsidR="00183316" w:rsidRPr="00183316" w:rsidRDefault="007D12F7" w:rsidP="000915B0">
      <w:pPr>
        <w:pStyle w:val="ListParagraph"/>
        <w:numPr>
          <w:ilvl w:val="0"/>
          <w:numId w:val="18"/>
        </w:numPr>
        <w:spacing w:line="360" w:lineRule="auto"/>
        <w:rPr>
          <w:rFonts w:ascii="Comic Sans MS" w:hAnsi="Comic Sans MS"/>
          <w:sz w:val="22"/>
        </w:rPr>
      </w:pPr>
      <w:r w:rsidRPr="00183316">
        <w:rPr>
          <w:rFonts w:ascii="Comic Sans MS" w:hAnsi="Comic Sans MS"/>
        </w:rPr>
        <w:t>Illnesses will be recorded on the Record Of Illness in the Centre Procedure form in the office to monitor and identify any possible links to toileting, nappy changing or hand washing practices.</w:t>
      </w:r>
    </w:p>
    <w:p w14:paraId="1BE0B944" w14:textId="77777777" w:rsidR="00183316" w:rsidRPr="00183316" w:rsidRDefault="007D12F7" w:rsidP="000915B0">
      <w:pPr>
        <w:pStyle w:val="ListParagraph"/>
        <w:numPr>
          <w:ilvl w:val="0"/>
          <w:numId w:val="18"/>
        </w:numPr>
        <w:spacing w:line="360" w:lineRule="auto"/>
        <w:rPr>
          <w:rFonts w:ascii="Comic Sans MS" w:hAnsi="Comic Sans MS"/>
          <w:sz w:val="22"/>
        </w:rPr>
      </w:pPr>
      <w:r w:rsidRPr="00183316">
        <w:rPr>
          <w:rFonts w:ascii="Comic Sans MS" w:hAnsi="Comic Sans MS"/>
        </w:rPr>
        <w:lastRenderedPageBreak/>
        <w:t>Children’s individual drink bottles will be stored in a carry basket.  They will be taken home each day to be washed or emptied at the end of each day.</w:t>
      </w:r>
    </w:p>
    <w:p w14:paraId="6B32ECF9" w14:textId="17301BCE" w:rsidR="007D12F7" w:rsidRPr="00183316" w:rsidRDefault="007D12F7" w:rsidP="000915B0">
      <w:pPr>
        <w:pStyle w:val="ListParagraph"/>
        <w:numPr>
          <w:ilvl w:val="0"/>
          <w:numId w:val="18"/>
        </w:numPr>
        <w:spacing w:line="360" w:lineRule="auto"/>
        <w:rPr>
          <w:rFonts w:ascii="Comic Sans MS" w:hAnsi="Comic Sans MS"/>
          <w:sz w:val="22"/>
        </w:rPr>
      </w:pPr>
      <w:r w:rsidRPr="00183316">
        <w:rPr>
          <w:rFonts w:ascii="Comic Sans MS" w:hAnsi="Comic Sans MS"/>
        </w:rPr>
        <w:t>Educators encourage children’s awareness and attempts at hygiene practices and the minimisation cross contamination through hand washing and nose wiping.</w:t>
      </w:r>
    </w:p>
    <w:p w14:paraId="1BB9FA02" w14:textId="77777777" w:rsidR="007D12F7" w:rsidRPr="007D12F7" w:rsidRDefault="007D12F7" w:rsidP="00AF654E">
      <w:pPr>
        <w:spacing w:line="360" w:lineRule="auto"/>
        <w:rPr>
          <w:rFonts w:ascii="Comic Sans MS" w:hAnsi="Comic Sans MS"/>
        </w:rPr>
      </w:pPr>
    </w:p>
    <w:p w14:paraId="48B8D859" w14:textId="77777777" w:rsidR="007D12F7" w:rsidRPr="007D12F7" w:rsidRDefault="007D12F7" w:rsidP="00AF654E">
      <w:pPr>
        <w:spacing w:line="360" w:lineRule="auto"/>
        <w:rPr>
          <w:rFonts w:ascii="Comic Sans MS" w:hAnsi="Comic Sans MS"/>
        </w:rPr>
      </w:pPr>
    </w:p>
    <w:p w14:paraId="76509BF4" w14:textId="1E9D067E" w:rsidR="007D12F7" w:rsidRPr="00AF654E" w:rsidRDefault="007D12F7" w:rsidP="00AF654E">
      <w:pPr>
        <w:spacing w:line="360" w:lineRule="auto"/>
        <w:ind w:left="720" w:hanging="720"/>
        <w:rPr>
          <w:rFonts w:ascii="Comic Sans MS" w:hAnsi="Comic Sans MS"/>
          <w:b/>
          <w:sz w:val="28"/>
          <w:szCs w:val="28"/>
        </w:rPr>
      </w:pPr>
      <w:r w:rsidRPr="00AF654E">
        <w:rPr>
          <w:rFonts w:ascii="Comic Sans MS" w:hAnsi="Comic Sans MS"/>
          <w:b/>
          <w:sz w:val="28"/>
          <w:szCs w:val="28"/>
        </w:rPr>
        <w:t>First Aid (Refer also to Safety Policy)</w:t>
      </w:r>
    </w:p>
    <w:p w14:paraId="654FA751" w14:textId="2164CA1E" w:rsidR="007D12F7" w:rsidRPr="00183316" w:rsidRDefault="007D12F7" w:rsidP="000915B0">
      <w:pPr>
        <w:pStyle w:val="ListParagraph"/>
        <w:numPr>
          <w:ilvl w:val="0"/>
          <w:numId w:val="16"/>
        </w:numPr>
        <w:spacing w:line="360" w:lineRule="auto"/>
        <w:rPr>
          <w:rFonts w:ascii="Comic Sans MS" w:hAnsi="Comic Sans MS"/>
        </w:rPr>
      </w:pPr>
      <w:r w:rsidRPr="00183316">
        <w:rPr>
          <w:rFonts w:ascii="Comic Sans MS" w:hAnsi="Comic Sans MS"/>
        </w:rPr>
        <w:t>No child, educator or parent shall be denied First Aid at any time.</w:t>
      </w:r>
      <w:r w:rsidRPr="00183316">
        <w:rPr>
          <w:rFonts w:ascii="Comic Sans MS" w:hAnsi="Comic Sans MS"/>
        </w:rPr>
        <w:br/>
      </w:r>
    </w:p>
    <w:p w14:paraId="1D34975E" w14:textId="571DB056" w:rsidR="007D12F7" w:rsidRPr="00183316" w:rsidRDefault="007D12F7" w:rsidP="000915B0">
      <w:pPr>
        <w:pStyle w:val="ListParagraph"/>
        <w:numPr>
          <w:ilvl w:val="0"/>
          <w:numId w:val="16"/>
        </w:numPr>
        <w:spacing w:line="360" w:lineRule="auto"/>
        <w:rPr>
          <w:rFonts w:ascii="Comic Sans MS" w:hAnsi="Comic Sans MS"/>
        </w:rPr>
      </w:pPr>
      <w:r w:rsidRPr="00183316">
        <w:rPr>
          <w:rFonts w:ascii="Comic Sans MS" w:hAnsi="Comic Sans MS"/>
        </w:rPr>
        <w:t>All educators will hold a current First Aid C</w:t>
      </w:r>
      <w:r w:rsidR="00183316" w:rsidRPr="00183316">
        <w:rPr>
          <w:rFonts w:ascii="Comic Sans MS" w:hAnsi="Comic Sans MS"/>
        </w:rPr>
        <w:t>ertificate (or equivalent) that</w:t>
      </w:r>
      <w:r w:rsidRPr="00183316">
        <w:rPr>
          <w:rFonts w:ascii="Comic Sans MS" w:hAnsi="Comic Sans MS"/>
        </w:rPr>
        <w:t xml:space="preserve"> includes asthma and anaphylaxis certification.</w:t>
      </w:r>
      <w:r w:rsidRPr="00183316">
        <w:rPr>
          <w:rFonts w:ascii="Comic Sans MS" w:hAnsi="Comic Sans MS"/>
        </w:rPr>
        <w:br/>
      </w:r>
    </w:p>
    <w:p w14:paraId="2C9CE967" w14:textId="5752E177" w:rsidR="00B17A00" w:rsidRPr="00183316" w:rsidRDefault="007D12F7" w:rsidP="000915B0">
      <w:pPr>
        <w:pStyle w:val="ListParagraph"/>
        <w:numPr>
          <w:ilvl w:val="0"/>
          <w:numId w:val="16"/>
        </w:numPr>
        <w:spacing w:line="360" w:lineRule="auto"/>
        <w:rPr>
          <w:rFonts w:ascii="Comic Sans MS" w:hAnsi="Comic Sans MS"/>
        </w:rPr>
      </w:pPr>
      <w:r w:rsidRPr="00183316">
        <w:rPr>
          <w:rFonts w:ascii="Comic Sans MS" w:hAnsi="Comic Sans MS"/>
        </w:rPr>
        <w:t xml:space="preserve">The WHS </w:t>
      </w:r>
      <w:r w:rsidR="002C00C3" w:rsidRPr="00183316">
        <w:rPr>
          <w:rFonts w:ascii="Comic Sans MS" w:hAnsi="Comic Sans MS"/>
        </w:rPr>
        <w:t>Representative</w:t>
      </w:r>
      <w:r w:rsidR="00183316">
        <w:rPr>
          <w:rFonts w:ascii="Comic Sans MS" w:hAnsi="Comic Sans MS"/>
        </w:rPr>
        <w:t xml:space="preserve"> </w:t>
      </w:r>
      <w:r w:rsidRPr="00183316">
        <w:rPr>
          <w:rFonts w:ascii="Comic Sans MS" w:hAnsi="Comic Sans MS"/>
        </w:rPr>
        <w:t>will be nominated to adequately maintain First Aid supplies.</w:t>
      </w:r>
      <w:r w:rsidRPr="00183316">
        <w:rPr>
          <w:rFonts w:ascii="Comic Sans MS" w:hAnsi="Comic Sans MS"/>
        </w:rPr>
        <w:br/>
      </w:r>
    </w:p>
    <w:p w14:paraId="5BDE7D7E" w14:textId="77777777" w:rsidR="00B17A00" w:rsidRDefault="00B17A00" w:rsidP="00AF654E">
      <w:pPr>
        <w:spacing w:line="360" w:lineRule="auto"/>
        <w:rPr>
          <w:rFonts w:ascii="Comic Sans MS" w:hAnsi="Comic Sans MS"/>
        </w:rPr>
      </w:pPr>
    </w:p>
    <w:p w14:paraId="7752E27E" w14:textId="5A2056BD" w:rsidR="00183316" w:rsidRDefault="007D12F7" w:rsidP="00AF654E">
      <w:pPr>
        <w:spacing w:line="360" w:lineRule="auto"/>
        <w:rPr>
          <w:rFonts w:ascii="Comic Sans MS" w:hAnsi="Comic Sans MS"/>
        </w:rPr>
      </w:pPr>
      <w:r w:rsidRPr="00AF654E">
        <w:rPr>
          <w:rFonts w:ascii="Comic Sans MS" w:hAnsi="Comic Sans MS"/>
          <w:b/>
          <w:sz w:val="28"/>
          <w:szCs w:val="28"/>
        </w:rPr>
        <w:t>Human Immunodeficiency Virus (HIV), Hepatitis C a</w:t>
      </w:r>
      <w:r w:rsidR="00F131C6">
        <w:rPr>
          <w:rFonts w:ascii="Comic Sans MS" w:hAnsi="Comic Sans MS"/>
          <w:b/>
          <w:sz w:val="28"/>
          <w:szCs w:val="28"/>
        </w:rPr>
        <w:t>nd other blood borne pathogens.</w:t>
      </w:r>
    </w:p>
    <w:p w14:paraId="745B0D97" w14:textId="40EDDA67" w:rsidR="007D12F7" w:rsidRPr="00183316" w:rsidRDefault="007D12F7" w:rsidP="000915B0">
      <w:pPr>
        <w:pStyle w:val="ListParagraph"/>
        <w:numPr>
          <w:ilvl w:val="0"/>
          <w:numId w:val="19"/>
        </w:numPr>
        <w:spacing w:line="360" w:lineRule="auto"/>
        <w:rPr>
          <w:rFonts w:ascii="Comic Sans MS" w:hAnsi="Comic Sans MS"/>
        </w:rPr>
      </w:pPr>
      <w:r w:rsidRPr="00F131C6">
        <w:rPr>
          <w:rFonts w:ascii="Comic Sans MS" w:hAnsi="Comic Sans MS"/>
          <w:b/>
        </w:rPr>
        <w:t>Non-Exclusion:</w:t>
      </w:r>
      <w:r w:rsidRPr="00183316">
        <w:rPr>
          <w:rFonts w:ascii="Comic Sans MS" w:hAnsi="Comic Sans MS"/>
        </w:rPr>
        <w:t xml:space="preserve">  A child, parent or educator member cannot be excluded from the Centre on the grounds that he/she is infected with HIV or has Hepatitis C.</w:t>
      </w:r>
      <w:r w:rsidRPr="00183316">
        <w:rPr>
          <w:rFonts w:ascii="Comic Sans MS" w:hAnsi="Comic Sans MS"/>
        </w:rPr>
        <w:br/>
      </w:r>
    </w:p>
    <w:p w14:paraId="210827A3" w14:textId="3F7FCE2A" w:rsidR="007D12F7" w:rsidRPr="00183316" w:rsidRDefault="007D12F7" w:rsidP="000915B0">
      <w:pPr>
        <w:pStyle w:val="ListParagraph"/>
        <w:numPr>
          <w:ilvl w:val="0"/>
          <w:numId w:val="19"/>
        </w:numPr>
        <w:spacing w:line="360" w:lineRule="auto"/>
        <w:rPr>
          <w:rFonts w:ascii="Comic Sans MS" w:hAnsi="Comic Sans MS"/>
        </w:rPr>
      </w:pPr>
      <w:r w:rsidRPr="00F131C6">
        <w:rPr>
          <w:rFonts w:ascii="Comic Sans MS" w:hAnsi="Comic Sans MS"/>
          <w:b/>
        </w:rPr>
        <w:t>Confidentiality:</w:t>
      </w:r>
      <w:r w:rsidRPr="00183316">
        <w:rPr>
          <w:rFonts w:ascii="Comic Sans MS" w:hAnsi="Comic Sans MS"/>
        </w:rPr>
        <w:t xml:space="preserve">  If an educator is told that a child, parent or another staff member is infected with HIV or Hepatitis C this information must remain confidential.</w:t>
      </w:r>
    </w:p>
    <w:p w14:paraId="50739F70" w14:textId="77777777" w:rsidR="00F131C6" w:rsidRDefault="00F131C6" w:rsidP="00F131C6">
      <w:pPr>
        <w:spacing w:line="360" w:lineRule="auto"/>
        <w:rPr>
          <w:rFonts w:ascii="Comic Sans MS" w:hAnsi="Comic Sans MS"/>
        </w:rPr>
      </w:pPr>
    </w:p>
    <w:p w14:paraId="5144A573" w14:textId="3BDAB58C" w:rsidR="007D12F7" w:rsidRPr="00F131C6" w:rsidRDefault="007D12F7" w:rsidP="000915B0">
      <w:pPr>
        <w:pStyle w:val="ListParagraph"/>
        <w:numPr>
          <w:ilvl w:val="0"/>
          <w:numId w:val="19"/>
        </w:numPr>
        <w:spacing w:line="360" w:lineRule="auto"/>
        <w:rPr>
          <w:rFonts w:ascii="Comic Sans MS" w:hAnsi="Comic Sans MS"/>
        </w:rPr>
      </w:pPr>
      <w:r w:rsidRPr="00F131C6">
        <w:rPr>
          <w:rFonts w:ascii="Comic Sans MS" w:hAnsi="Comic Sans MS"/>
          <w:b/>
        </w:rPr>
        <w:t>Anti-Discrimination:</w:t>
      </w:r>
      <w:r w:rsidRPr="00F131C6">
        <w:rPr>
          <w:rFonts w:ascii="Comic Sans MS" w:hAnsi="Comic Sans MS"/>
        </w:rPr>
        <w:t xml:space="preserve">  Employees, prospective employees, parents and children</w:t>
      </w:r>
      <w:r w:rsidR="00183316" w:rsidRPr="00F131C6">
        <w:rPr>
          <w:rFonts w:ascii="Comic Sans MS" w:hAnsi="Comic Sans MS"/>
        </w:rPr>
        <w:t xml:space="preserve"> </w:t>
      </w:r>
      <w:r w:rsidRPr="00F131C6">
        <w:rPr>
          <w:rFonts w:ascii="Comic Sans MS" w:hAnsi="Comic Sans MS"/>
        </w:rPr>
        <w:t>shall not be discriminated against on the grounds of having or being assumed to be infected with HIV or Hepatitis C.</w:t>
      </w:r>
    </w:p>
    <w:p w14:paraId="518C166D" w14:textId="77777777" w:rsidR="007D12F7" w:rsidRPr="007D12F7" w:rsidRDefault="007D12F7" w:rsidP="00AF654E">
      <w:pPr>
        <w:spacing w:line="360" w:lineRule="auto"/>
        <w:rPr>
          <w:rFonts w:ascii="Comic Sans MS" w:hAnsi="Comic Sans MS"/>
        </w:rPr>
      </w:pPr>
    </w:p>
    <w:p w14:paraId="358C0609" w14:textId="77777777" w:rsidR="00B17A00" w:rsidRDefault="00B17A00" w:rsidP="00AF654E">
      <w:pPr>
        <w:spacing w:line="360" w:lineRule="auto"/>
        <w:rPr>
          <w:rFonts w:ascii="Comic Sans MS" w:hAnsi="Comic Sans MS"/>
          <w:b/>
          <w:sz w:val="28"/>
          <w:szCs w:val="28"/>
        </w:rPr>
      </w:pPr>
    </w:p>
    <w:p w14:paraId="064531C9" w14:textId="005E1D05" w:rsidR="007D12F7" w:rsidRPr="00AF654E" w:rsidRDefault="007D12F7" w:rsidP="00AF654E">
      <w:pPr>
        <w:spacing w:line="360" w:lineRule="auto"/>
        <w:rPr>
          <w:rFonts w:ascii="Comic Sans MS" w:hAnsi="Comic Sans MS"/>
          <w:b/>
          <w:sz w:val="28"/>
          <w:szCs w:val="28"/>
        </w:rPr>
      </w:pPr>
      <w:r w:rsidRPr="00AF654E">
        <w:rPr>
          <w:rFonts w:ascii="Comic Sans MS" w:hAnsi="Comic Sans MS"/>
          <w:b/>
          <w:sz w:val="28"/>
          <w:szCs w:val="28"/>
        </w:rPr>
        <w:t xml:space="preserve">Sun Safe    </w:t>
      </w:r>
    </w:p>
    <w:p w14:paraId="6734E778" w14:textId="77777777" w:rsidR="007D12F7" w:rsidRPr="007D12F7" w:rsidRDefault="007D12F7" w:rsidP="00F131C6">
      <w:pPr>
        <w:spacing w:line="360" w:lineRule="auto"/>
        <w:rPr>
          <w:rFonts w:ascii="Comic Sans MS" w:hAnsi="Comic Sans MS"/>
          <w:lang w:val="en-US"/>
        </w:rPr>
      </w:pPr>
      <w:r w:rsidRPr="007D12F7">
        <w:rPr>
          <w:rFonts w:ascii="Comic Sans MS" w:hAnsi="Comic Sans MS"/>
          <w:lang w:val="en-US"/>
        </w:rPr>
        <w:t>Yarrunga Early Learning Centre is a Sun Smart Centre and recognizes the need to have a Sun Safe Policy since most sun damage occurs in the first 15 years of a child’s life. We recognise that natural protection against the sun's harmful ultra violet rays is the best protection. This policy applies to all children, educators, families and visitors who attend the Centre.</w:t>
      </w:r>
    </w:p>
    <w:p w14:paraId="73A0CA8C" w14:textId="77777777" w:rsidR="007D12F7" w:rsidRPr="007D12F7" w:rsidRDefault="007D12F7" w:rsidP="00AF654E">
      <w:pPr>
        <w:spacing w:line="360" w:lineRule="auto"/>
        <w:ind w:left="704"/>
        <w:rPr>
          <w:rFonts w:ascii="Comic Sans MS" w:hAnsi="Comic Sans MS"/>
          <w:lang w:val="en-US"/>
        </w:rPr>
      </w:pPr>
    </w:p>
    <w:p w14:paraId="32106E58" w14:textId="66C2D107" w:rsidR="007D12F7" w:rsidRPr="007D12F7" w:rsidRDefault="007D12F7" w:rsidP="00F131C6">
      <w:pPr>
        <w:spacing w:line="360" w:lineRule="auto"/>
        <w:rPr>
          <w:rFonts w:ascii="Comic Sans MS" w:hAnsi="Comic Sans MS"/>
          <w:lang w:val="en-US"/>
        </w:rPr>
      </w:pPr>
      <w:r w:rsidRPr="007D12F7">
        <w:rPr>
          <w:rFonts w:ascii="Comic Sans MS" w:hAnsi="Comic Sans MS"/>
          <w:lang w:val="en-US"/>
        </w:rPr>
        <w:t>From October to March, sun protection is required throughout the day and to minimize outdoor activities between 11am and 3pm. The Centre will not plan outdoor play or activities between the above hours.</w:t>
      </w:r>
      <w:r w:rsidR="00F131C6">
        <w:rPr>
          <w:rFonts w:ascii="Comic Sans MS" w:hAnsi="Comic Sans MS"/>
          <w:lang w:val="en-US"/>
        </w:rPr>
        <w:t xml:space="preserve"> </w:t>
      </w:r>
      <w:r w:rsidRPr="007D12F7">
        <w:rPr>
          <w:rFonts w:ascii="Comic Sans MS" w:hAnsi="Comic Sans MS"/>
          <w:lang w:val="en-US"/>
        </w:rPr>
        <w:t xml:space="preserve">From April to September, outdoor play can take place at any time during the day while sun protection is required between 10am and 2pm, except in June and July, when the UV Index is mostly below 3. Children will have access to outdoor play during winter months at the staff’s discretion. The educators will check UV levels via the Sunsmart App daily. </w:t>
      </w:r>
    </w:p>
    <w:p w14:paraId="3B65E116" w14:textId="77777777" w:rsidR="007D12F7" w:rsidRPr="007D12F7" w:rsidRDefault="007D12F7" w:rsidP="00AF654E">
      <w:pPr>
        <w:spacing w:line="360" w:lineRule="auto"/>
        <w:ind w:left="704"/>
        <w:rPr>
          <w:rFonts w:ascii="Comic Sans MS" w:hAnsi="Comic Sans MS"/>
          <w:color w:val="0000FF"/>
          <w:lang w:val="en-US"/>
        </w:rPr>
      </w:pPr>
    </w:p>
    <w:p w14:paraId="4E78EEE5" w14:textId="77777777" w:rsidR="007D12F7" w:rsidRPr="007D12F7" w:rsidRDefault="007D12F7" w:rsidP="00F131C6">
      <w:pPr>
        <w:shd w:val="clear" w:color="auto" w:fill="FFFFFF"/>
        <w:spacing w:after="75" w:line="360" w:lineRule="auto"/>
        <w:rPr>
          <w:rFonts w:ascii="Comic Sans MS" w:hAnsi="Comic Sans MS" w:cs="Helvetica"/>
        </w:rPr>
      </w:pPr>
      <w:r w:rsidRPr="007D12F7">
        <w:rPr>
          <w:rFonts w:ascii="Comic Sans MS" w:hAnsi="Comic Sans MS" w:cs="Helvetica"/>
        </w:rPr>
        <w:t>All outdoor activities will be planned to occur in shaded areas. Play activities will be set up in the shade and moved throughout the day to take advantage of shade patterns.</w:t>
      </w:r>
    </w:p>
    <w:p w14:paraId="544D8268" w14:textId="70C16ED9" w:rsidR="007D12F7" w:rsidRPr="00F131C6" w:rsidRDefault="007D12F7" w:rsidP="00F131C6">
      <w:pPr>
        <w:shd w:val="clear" w:color="auto" w:fill="FFFFFF"/>
        <w:spacing w:after="75" w:line="360" w:lineRule="auto"/>
        <w:rPr>
          <w:rFonts w:ascii="Comic Sans MS" w:hAnsi="Comic Sans MS" w:cs="Helvetica"/>
        </w:rPr>
      </w:pPr>
      <w:r w:rsidRPr="007D12F7">
        <w:rPr>
          <w:rFonts w:ascii="Comic Sans MS" w:hAnsi="Comic Sans MS" w:cs="Helvetica"/>
        </w:rPr>
        <w:t>The centre will provide and maintain adequate shade for outdoor play. Shade options can include a combination of portable, natural and built shade. Regular shade assessments should be conducted to monitor existing shade structures and assist in planning for additional shade.</w:t>
      </w:r>
      <w:r w:rsidR="00F131C6">
        <w:rPr>
          <w:rFonts w:ascii="Comic Sans MS" w:hAnsi="Comic Sans MS" w:cs="Helvetica"/>
        </w:rPr>
        <w:t xml:space="preserve"> </w:t>
      </w:r>
      <w:r w:rsidRPr="007D12F7">
        <w:rPr>
          <w:rFonts w:ascii="Comic Sans MS" w:hAnsi="Comic Sans MS"/>
          <w:lang w:val="en-US"/>
        </w:rPr>
        <w:t xml:space="preserve">The Centre will contact The Cancer Council NSW annually for additional resources to assist in planning and for updated guidelines. </w:t>
      </w:r>
      <w:r w:rsidRPr="007D12F7">
        <w:rPr>
          <w:rFonts w:ascii="Comic Sans MS" w:hAnsi="Comic Sans MS"/>
          <w:lang w:val="en-US"/>
        </w:rPr>
        <w:br/>
      </w:r>
    </w:p>
    <w:p w14:paraId="3C90A413" w14:textId="5DD1ADFA" w:rsidR="007D12F7" w:rsidRPr="00F131C6" w:rsidRDefault="007D12F7" w:rsidP="000915B0">
      <w:pPr>
        <w:pStyle w:val="ListParagraph"/>
        <w:numPr>
          <w:ilvl w:val="0"/>
          <w:numId w:val="20"/>
        </w:numPr>
        <w:tabs>
          <w:tab w:val="left" w:pos="709"/>
        </w:tabs>
        <w:spacing w:line="360" w:lineRule="auto"/>
        <w:rPr>
          <w:rFonts w:ascii="Comic Sans MS" w:hAnsi="Comic Sans MS"/>
        </w:rPr>
      </w:pPr>
      <w:r w:rsidRPr="00F131C6">
        <w:rPr>
          <w:rFonts w:ascii="Comic Sans MS" w:hAnsi="Comic Sans MS"/>
        </w:rPr>
        <w:t>Parents will be encouraged to apply sunscre</w:t>
      </w:r>
      <w:r w:rsidR="00F131C6" w:rsidRPr="00F131C6">
        <w:rPr>
          <w:rFonts w:ascii="Comic Sans MS" w:hAnsi="Comic Sans MS"/>
        </w:rPr>
        <w:t xml:space="preserve">en before or on arrival at the </w:t>
      </w:r>
      <w:r w:rsidRPr="00F131C6">
        <w:rPr>
          <w:rFonts w:ascii="Comic Sans MS" w:hAnsi="Comic Sans MS"/>
        </w:rPr>
        <w:t>Centre and wash their child’s hands.  Sunscreen application is a recorded document.</w:t>
      </w:r>
    </w:p>
    <w:p w14:paraId="13F35402" w14:textId="77777777" w:rsidR="007D12F7" w:rsidRPr="007D12F7" w:rsidRDefault="007D12F7" w:rsidP="00AF654E">
      <w:pPr>
        <w:tabs>
          <w:tab w:val="left" w:pos="709"/>
        </w:tabs>
        <w:spacing w:line="360" w:lineRule="auto"/>
        <w:ind w:left="704"/>
        <w:rPr>
          <w:rFonts w:ascii="Comic Sans MS" w:hAnsi="Comic Sans MS"/>
          <w:b/>
        </w:rPr>
      </w:pPr>
    </w:p>
    <w:p w14:paraId="676229DE" w14:textId="1F57B157" w:rsidR="007D12F7" w:rsidRPr="00F131C6" w:rsidRDefault="007D12F7" w:rsidP="000915B0">
      <w:pPr>
        <w:pStyle w:val="ListParagraph"/>
        <w:numPr>
          <w:ilvl w:val="0"/>
          <w:numId w:val="20"/>
        </w:numPr>
        <w:spacing w:line="360" w:lineRule="auto"/>
        <w:rPr>
          <w:rFonts w:ascii="Comic Sans MS" w:hAnsi="Comic Sans MS"/>
        </w:rPr>
      </w:pPr>
      <w:r w:rsidRPr="00F131C6">
        <w:rPr>
          <w:rFonts w:ascii="Comic Sans MS" w:hAnsi="Comic Sans MS"/>
        </w:rPr>
        <w:t xml:space="preserve">A </w:t>
      </w:r>
      <w:smartTag w:uri="urn:schemas-microsoft-com:office:smarttags" w:element="stockticker">
        <w:r w:rsidRPr="00F131C6">
          <w:rPr>
            <w:rFonts w:ascii="Comic Sans MS" w:hAnsi="Comic Sans MS"/>
          </w:rPr>
          <w:t>SPF</w:t>
        </w:r>
      </w:smartTag>
      <w:r w:rsidRPr="00F131C6">
        <w:rPr>
          <w:rFonts w:ascii="Comic Sans MS" w:hAnsi="Comic Sans MS"/>
        </w:rPr>
        <w:t xml:space="preserve"> 50+ broad spectrum water resistant sunscreen will be applied by </w:t>
      </w:r>
      <w:r w:rsidR="00F131C6" w:rsidRPr="00F131C6">
        <w:rPr>
          <w:rFonts w:ascii="Comic Sans MS" w:hAnsi="Comic Sans MS"/>
        </w:rPr>
        <w:t xml:space="preserve">parents on arrival, or by </w:t>
      </w:r>
      <w:r w:rsidRPr="00F131C6">
        <w:rPr>
          <w:rFonts w:ascii="Comic Sans MS" w:hAnsi="Comic Sans MS"/>
        </w:rPr>
        <w:t xml:space="preserve">educators, to all exposed areas of each child 20 minutes before going outside and re-applied after 2 hours. This will take place from August to May, and at other times at educators’ discretion. </w:t>
      </w:r>
    </w:p>
    <w:p w14:paraId="3BED1120" w14:textId="77777777" w:rsidR="007D12F7" w:rsidRPr="007D12F7" w:rsidRDefault="007D12F7" w:rsidP="00AF654E">
      <w:pPr>
        <w:spacing w:line="360" w:lineRule="auto"/>
        <w:rPr>
          <w:rFonts w:ascii="Comic Sans MS" w:hAnsi="Comic Sans MS"/>
        </w:rPr>
      </w:pPr>
    </w:p>
    <w:p w14:paraId="10B6CC8C" w14:textId="455F63A9" w:rsidR="007D12F7" w:rsidRPr="00F131C6" w:rsidRDefault="007D12F7" w:rsidP="000915B0">
      <w:pPr>
        <w:pStyle w:val="ListParagraph"/>
        <w:numPr>
          <w:ilvl w:val="0"/>
          <w:numId w:val="21"/>
        </w:numPr>
        <w:spacing w:line="360" w:lineRule="auto"/>
        <w:rPr>
          <w:rFonts w:ascii="Comic Sans MS" w:hAnsi="Comic Sans MS"/>
        </w:rPr>
      </w:pPr>
      <w:r w:rsidRPr="00F131C6">
        <w:rPr>
          <w:rFonts w:ascii="Comic Sans MS" w:hAnsi="Comic Sans MS"/>
        </w:rPr>
        <w:t>Pre-school and Junior Pre-school children are encouraged to apply their own sunscreen under the supervision and facilitation of educators.</w:t>
      </w:r>
    </w:p>
    <w:p w14:paraId="4FD1DB1E" w14:textId="77777777" w:rsidR="007D12F7" w:rsidRPr="007D12F7" w:rsidRDefault="007D12F7" w:rsidP="00AF654E">
      <w:pPr>
        <w:spacing w:line="360" w:lineRule="auto"/>
        <w:rPr>
          <w:rFonts w:ascii="Comic Sans MS" w:hAnsi="Comic Sans MS"/>
        </w:rPr>
      </w:pPr>
    </w:p>
    <w:p w14:paraId="7B018CB2" w14:textId="03AFECA9" w:rsidR="007D12F7" w:rsidRPr="00F131C6" w:rsidRDefault="007D12F7" w:rsidP="000915B0">
      <w:pPr>
        <w:pStyle w:val="ListParagraph"/>
        <w:numPr>
          <w:ilvl w:val="0"/>
          <w:numId w:val="21"/>
        </w:numPr>
        <w:spacing w:line="360" w:lineRule="auto"/>
        <w:rPr>
          <w:rFonts w:ascii="Comic Sans MS" w:hAnsi="Comic Sans MS"/>
        </w:rPr>
      </w:pPr>
      <w:r w:rsidRPr="00F131C6">
        <w:rPr>
          <w:rFonts w:ascii="Comic Sans MS" w:hAnsi="Comic Sans MS"/>
        </w:rPr>
        <w:t xml:space="preserve">A record of the application of sunscreen will be kept in each room.  Sunscreen is stored in a cabinet in each room, and </w:t>
      </w:r>
      <w:r w:rsidRPr="004B6FD5">
        <w:rPr>
          <w:rFonts w:ascii="Comic Sans MS" w:hAnsi="Comic Sans MS"/>
          <w:bCs/>
        </w:rPr>
        <w:t>brought out to the verandah</w:t>
      </w:r>
      <w:r w:rsidR="00F131C6" w:rsidRPr="00F131C6">
        <w:rPr>
          <w:rFonts w:ascii="Comic Sans MS" w:hAnsi="Comic Sans MS"/>
        </w:rPr>
        <w:t xml:space="preserve">. </w:t>
      </w:r>
      <w:r w:rsidRPr="00F131C6">
        <w:rPr>
          <w:rFonts w:ascii="Comic Sans MS" w:hAnsi="Comic Sans MS"/>
        </w:rPr>
        <w:t>The WHS Officer regularly checks the expiry dates and discards if needed</w:t>
      </w:r>
      <w:r w:rsidR="00F131C6" w:rsidRPr="00F131C6">
        <w:rPr>
          <w:rFonts w:ascii="Comic Sans MS" w:hAnsi="Comic Sans MS"/>
        </w:rPr>
        <w:t>.</w:t>
      </w:r>
      <w:r w:rsidRPr="00F131C6">
        <w:rPr>
          <w:rFonts w:ascii="Comic Sans MS" w:hAnsi="Comic Sans MS"/>
        </w:rPr>
        <w:br/>
      </w:r>
    </w:p>
    <w:p w14:paraId="0919F9BE" w14:textId="5AFF1230" w:rsidR="007D12F7" w:rsidRPr="00F131C6" w:rsidRDefault="007D12F7" w:rsidP="000915B0">
      <w:pPr>
        <w:pStyle w:val="ListParagraph"/>
        <w:numPr>
          <w:ilvl w:val="0"/>
          <w:numId w:val="21"/>
        </w:numPr>
        <w:spacing w:line="360" w:lineRule="auto"/>
        <w:rPr>
          <w:rFonts w:ascii="Comic Sans MS" w:hAnsi="Comic Sans MS"/>
        </w:rPr>
      </w:pPr>
      <w:r w:rsidRPr="00F131C6">
        <w:rPr>
          <w:rFonts w:ascii="Comic Sans MS" w:hAnsi="Comic Sans MS"/>
        </w:rPr>
        <w:t xml:space="preserve">During June and July, the use of hats and sunscreen are not required before </w:t>
      </w:r>
      <w:smartTag w:uri="urn:schemas-microsoft-com:office:smarttags" w:element="time">
        <w:smartTagPr>
          <w:attr w:name="Hour" w:val="10"/>
          <w:attr w:name="Minute" w:val="0"/>
        </w:smartTagPr>
        <w:r w:rsidRPr="00F131C6">
          <w:rPr>
            <w:rFonts w:ascii="Comic Sans MS" w:hAnsi="Comic Sans MS"/>
          </w:rPr>
          <w:t>10am</w:t>
        </w:r>
      </w:smartTag>
      <w:r w:rsidRPr="00F131C6">
        <w:rPr>
          <w:rFonts w:ascii="Comic Sans MS" w:hAnsi="Comic Sans MS"/>
        </w:rPr>
        <w:t xml:space="preserve"> and after </w:t>
      </w:r>
      <w:smartTag w:uri="urn:schemas-microsoft-com:office:smarttags" w:element="time">
        <w:smartTagPr>
          <w:attr w:name="Hour" w:val="14"/>
          <w:attr w:name="Minute" w:val="0"/>
        </w:smartTagPr>
        <w:r w:rsidRPr="00F131C6">
          <w:rPr>
            <w:rFonts w:ascii="Comic Sans MS" w:hAnsi="Comic Sans MS"/>
          </w:rPr>
          <w:t>2pm</w:t>
        </w:r>
      </w:smartTag>
      <w:r w:rsidRPr="00F131C6">
        <w:rPr>
          <w:rFonts w:ascii="Comic Sans MS" w:hAnsi="Comic Sans MS"/>
        </w:rPr>
        <w:t xml:space="preserve"> as the UV index is less than 3.</w:t>
      </w:r>
    </w:p>
    <w:p w14:paraId="448EAD1D" w14:textId="77777777" w:rsidR="007D12F7" w:rsidRPr="007D12F7" w:rsidRDefault="007D12F7" w:rsidP="00AF654E">
      <w:pPr>
        <w:spacing w:line="360" w:lineRule="auto"/>
        <w:ind w:left="704"/>
        <w:rPr>
          <w:rFonts w:ascii="Comic Sans MS" w:hAnsi="Comic Sans MS"/>
        </w:rPr>
      </w:pPr>
    </w:p>
    <w:p w14:paraId="3A2EF76D" w14:textId="1F00CDBB" w:rsidR="007D12F7" w:rsidRPr="00F131C6" w:rsidRDefault="007D12F7" w:rsidP="000915B0">
      <w:pPr>
        <w:pStyle w:val="ListParagraph"/>
        <w:numPr>
          <w:ilvl w:val="0"/>
          <w:numId w:val="21"/>
        </w:numPr>
        <w:tabs>
          <w:tab w:val="left" w:pos="709"/>
        </w:tabs>
        <w:spacing w:line="360" w:lineRule="auto"/>
        <w:rPr>
          <w:rFonts w:ascii="Comic Sans MS" w:hAnsi="Comic Sans MS"/>
        </w:rPr>
      </w:pPr>
      <w:r w:rsidRPr="00F131C6">
        <w:rPr>
          <w:rFonts w:ascii="Comic Sans MS" w:hAnsi="Comic Sans MS"/>
        </w:rPr>
        <w:t>On enrolment, parents will sign a permission form for the application of Sunscreen.</w:t>
      </w:r>
    </w:p>
    <w:p w14:paraId="25AAACB6" w14:textId="77777777" w:rsidR="00F131C6" w:rsidRDefault="00F131C6" w:rsidP="00AF654E">
      <w:pPr>
        <w:tabs>
          <w:tab w:val="left" w:pos="709"/>
        </w:tabs>
        <w:spacing w:line="360" w:lineRule="auto"/>
        <w:rPr>
          <w:rFonts w:ascii="Comic Sans MS" w:hAnsi="Comic Sans MS"/>
          <w:b/>
        </w:rPr>
      </w:pPr>
    </w:p>
    <w:p w14:paraId="0527C3A9" w14:textId="3B5D8E0F" w:rsidR="007D12F7" w:rsidRPr="00F131C6" w:rsidRDefault="007D12F7" w:rsidP="000915B0">
      <w:pPr>
        <w:pStyle w:val="ListParagraph"/>
        <w:numPr>
          <w:ilvl w:val="0"/>
          <w:numId w:val="26"/>
        </w:numPr>
        <w:tabs>
          <w:tab w:val="left" w:pos="709"/>
        </w:tabs>
        <w:spacing w:line="360" w:lineRule="auto"/>
        <w:rPr>
          <w:rFonts w:ascii="Comic Sans MS" w:hAnsi="Comic Sans MS"/>
        </w:rPr>
      </w:pPr>
      <w:r w:rsidRPr="00F131C6">
        <w:rPr>
          <w:rFonts w:ascii="Comic Sans MS" w:hAnsi="Comic Sans MS"/>
        </w:rPr>
        <w:lastRenderedPageBreak/>
        <w:t>The Centre will provide children and educators with a Sun Smart hat that protects the face, neck, ears and crown of the head for use outside and on excursion’s, that will stay at the Centre. Suitable hats include: wide brimmed or bucket style hats (with a brim size of at least 5cm) or legionnaire’s hat. Spare Sun Smart hats are stored at the Centre and will be available at the Centre for un-seasonable hot days, for children, students and visitors.</w:t>
      </w:r>
    </w:p>
    <w:p w14:paraId="6189E9EF" w14:textId="77777777" w:rsidR="007D12F7" w:rsidRPr="007D12F7" w:rsidRDefault="007D12F7" w:rsidP="00AF654E">
      <w:pPr>
        <w:tabs>
          <w:tab w:val="left" w:pos="709"/>
        </w:tabs>
        <w:spacing w:line="360" w:lineRule="auto"/>
        <w:rPr>
          <w:rFonts w:ascii="Comic Sans MS" w:hAnsi="Comic Sans MS"/>
        </w:rPr>
      </w:pPr>
    </w:p>
    <w:p w14:paraId="6142ACB0" w14:textId="21D52847" w:rsidR="007D12F7" w:rsidRPr="00F131C6" w:rsidRDefault="007D12F7" w:rsidP="000915B0">
      <w:pPr>
        <w:pStyle w:val="ListParagraph"/>
        <w:numPr>
          <w:ilvl w:val="0"/>
          <w:numId w:val="25"/>
        </w:numPr>
        <w:tabs>
          <w:tab w:val="left" w:pos="709"/>
        </w:tabs>
        <w:spacing w:line="360" w:lineRule="auto"/>
        <w:rPr>
          <w:rFonts w:ascii="Comic Sans MS" w:hAnsi="Comic Sans MS"/>
        </w:rPr>
      </w:pPr>
      <w:r w:rsidRPr="00F131C6">
        <w:rPr>
          <w:rFonts w:ascii="Comic Sans MS" w:hAnsi="Comic Sans MS"/>
        </w:rPr>
        <w:t xml:space="preserve">When outdoors, all children will wear Sun Smart clothing that gives protection, especially the shoulders, back and stomach, from the sun </w:t>
      </w:r>
      <w:r w:rsidR="00F131C6" w:rsidRPr="00F131C6">
        <w:rPr>
          <w:rFonts w:ascii="Comic Sans MS" w:hAnsi="Comic Sans MS"/>
        </w:rPr>
        <w:t xml:space="preserve">e.g. </w:t>
      </w:r>
      <w:r w:rsidRPr="00F131C6">
        <w:rPr>
          <w:rFonts w:ascii="Comic Sans MS" w:hAnsi="Comic Sans MS"/>
        </w:rPr>
        <w:t>Loose fitting shirts and dresses with sleeves and collars, longer style shorts and skirts made of closely woven fabric.  The Centre will provide “spare” clothing to children if required.</w:t>
      </w:r>
    </w:p>
    <w:p w14:paraId="55E7B879" w14:textId="77777777" w:rsidR="007D12F7" w:rsidRPr="007D12F7" w:rsidRDefault="007D12F7" w:rsidP="00AF654E">
      <w:pPr>
        <w:tabs>
          <w:tab w:val="left" w:pos="709"/>
        </w:tabs>
        <w:spacing w:line="360" w:lineRule="auto"/>
        <w:rPr>
          <w:rFonts w:ascii="Comic Sans MS" w:hAnsi="Comic Sans MS"/>
        </w:rPr>
      </w:pPr>
    </w:p>
    <w:p w14:paraId="5E56152F" w14:textId="5CC4F9E9" w:rsidR="007D12F7" w:rsidRPr="00F131C6" w:rsidRDefault="007D12F7" w:rsidP="000915B0">
      <w:pPr>
        <w:pStyle w:val="ListParagraph"/>
        <w:numPr>
          <w:ilvl w:val="0"/>
          <w:numId w:val="24"/>
        </w:numPr>
        <w:tabs>
          <w:tab w:val="left" w:pos="709"/>
        </w:tabs>
        <w:spacing w:line="360" w:lineRule="auto"/>
        <w:rPr>
          <w:rFonts w:ascii="Comic Sans MS" w:hAnsi="Comic Sans MS"/>
        </w:rPr>
      </w:pPr>
      <w:r w:rsidRPr="00F131C6">
        <w:rPr>
          <w:rFonts w:ascii="Comic Sans MS" w:hAnsi="Comic Sans MS"/>
        </w:rPr>
        <w:t>“No Hat, No Play”.  Children who refuse to wear a hat will be asked to play on the verandah, out of direct sunlight, or indoors if ratios allow.</w:t>
      </w:r>
    </w:p>
    <w:p w14:paraId="20E1DB8B" w14:textId="77777777" w:rsidR="00F131C6" w:rsidRDefault="00F131C6" w:rsidP="00AF654E">
      <w:pPr>
        <w:tabs>
          <w:tab w:val="left" w:pos="709"/>
        </w:tabs>
        <w:spacing w:line="360" w:lineRule="auto"/>
        <w:rPr>
          <w:rFonts w:ascii="Comic Sans MS" w:hAnsi="Comic Sans MS"/>
        </w:rPr>
      </w:pPr>
    </w:p>
    <w:p w14:paraId="5100CADE" w14:textId="6933F4AC" w:rsidR="007D12F7" w:rsidRPr="00F131C6" w:rsidRDefault="007D12F7" w:rsidP="000915B0">
      <w:pPr>
        <w:pStyle w:val="ListParagraph"/>
        <w:numPr>
          <w:ilvl w:val="0"/>
          <w:numId w:val="22"/>
        </w:numPr>
        <w:tabs>
          <w:tab w:val="left" w:pos="709"/>
        </w:tabs>
        <w:spacing w:line="360" w:lineRule="auto"/>
        <w:rPr>
          <w:rFonts w:ascii="Comic Sans MS" w:hAnsi="Comic Sans MS"/>
        </w:rPr>
      </w:pPr>
      <w:r w:rsidRPr="00F131C6">
        <w:rPr>
          <w:rFonts w:ascii="Comic Sans MS" w:hAnsi="Comic Sans MS"/>
        </w:rPr>
        <w:t xml:space="preserve">Educators, families, students and visitors will act as positive role models and demonstrate Sun Smart behaviour when attending the service, by: </w:t>
      </w:r>
    </w:p>
    <w:p w14:paraId="26737E3E" w14:textId="77777777" w:rsidR="007D12F7" w:rsidRPr="00F131C6" w:rsidRDefault="007D12F7" w:rsidP="000915B0">
      <w:pPr>
        <w:pStyle w:val="ListParagraph"/>
        <w:numPr>
          <w:ilvl w:val="0"/>
          <w:numId w:val="23"/>
        </w:numPr>
        <w:tabs>
          <w:tab w:val="left" w:pos="709"/>
        </w:tabs>
        <w:spacing w:line="360" w:lineRule="auto"/>
        <w:rPr>
          <w:rFonts w:ascii="Comic Sans MS" w:hAnsi="Comic Sans MS"/>
        </w:rPr>
      </w:pPr>
      <w:r w:rsidRPr="00F131C6">
        <w:rPr>
          <w:rFonts w:ascii="Comic Sans MS" w:hAnsi="Comic Sans MS"/>
        </w:rPr>
        <w:t>Wearing Sun Smart hats.  This includes: a bucket style hat with a brim size of at least 5cm for children or a 6cm brim with a deep crown for adults or a broad brimmed hats (with a brim of at least 7.5cm) or a legionnaire hat.</w:t>
      </w:r>
    </w:p>
    <w:p w14:paraId="37BED0F6" w14:textId="77777777" w:rsidR="007D12F7" w:rsidRPr="00F131C6" w:rsidRDefault="007D12F7" w:rsidP="000915B0">
      <w:pPr>
        <w:pStyle w:val="ListParagraph"/>
        <w:numPr>
          <w:ilvl w:val="0"/>
          <w:numId w:val="23"/>
        </w:numPr>
        <w:tabs>
          <w:tab w:val="left" w:pos="709"/>
        </w:tabs>
        <w:spacing w:line="360" w:lineRule="auto"/>
        <w:rPr>
          <w:rFonts w:ascii="Comic Sans MS" w:hAnsi="Comic Sans MS"/>
        </w:rPr>
      </w:pPr>
      <w:r w:rsidRPr="00F131C6">
        <w:rPr>
          <w:rFonts w:ascii="Comic Sans MS" w:hAnsi="Comic Sans MS"/>
        </w:rPr>
        <w:t xml:space="preserve">Applying </w:t>
      </w:r>
      <w:smartTag w:uri="urn:schemas-microsoft-com:office:smarttags" w:element="stockticker">
        <w:r w:rsidRPr="00F131C6">
          <w:rPr>
            <w:rFonts w:ascii="Comic Sans MS" w:hAnsi="Comic Sans MS"/>
          </w:rPr>
          <w:t>SPF</w:t>
        </w:r>
      </w:smartTag>
      <w:r w:rsidRPr="00F131C6">
        <w:rPr>
          <w:rFonts w:ascii="Comic Sans MS" w:hAnsi="Comic Sans MS"/>
        </w:rPr>
        <w:t xml:space="preserve"> 50+ broad spectrum water resistant sunscreen 20 minutes before morning and afternoon play</w:t>
      </w:r>
    </w:p>
    <w:p w14:paraId="2E634F4D" w14:textId="77777777" w:rsidR="007D12F7" w:rsidRPr="00F131C6" w:rsidRDefault="007D12F7" w:rsidP="000915B0">
      <w:pPr>
        <w:pStyle w:val="ListParagraph"/>
        <w:numPr>
          <w:ilvl w:val="0"/>
          <w:numId w:val="23"/>
        </w:numPr>
        <w:tabs>
          <w:tab w:val="left" w:pos="709"/>
        </w:tabs>
        <w:spacing w:line="360" w:lineRule="auto"/>
        <w:rPr>
          <w:rFonts w:ascii="Comic Sans MS" w:hAnsi="Comic Sans MS"/>
        </w:rPr>
      </w:pPr>
      <w:r w:rsidRPr="00F131C6">
        <w:rPr>
          <w:rFonts w:ascii="Comic Sans MS" w:hAnsi="Comic Sans MS"/>
        </w:rPr>
        <w:t>Using and promoting shade whenever possible</w:t>
      </w:r>
    </w:p>
    <w:p w14:paraId="32E5FFF6" w14:textId="77777777" w:rsidR="007D12F7" w:rsidRPr="00F131C6" w:rsidRDefault="007D12F7" w:rsidP="000915B0">
      <w:pPr>
        <w:pStyle w:val="ListParagraph"/>
        <w:numPr>
          <w:ilvl w:val="0"/>
          <w:numId w:val="23"/>
        </w:numPr>
        <w:tabs>
          <w:tab w:val="left" w:pos="709"/>
        </w:tabs>
        <w:spacing w:line="360" w:lineRule="auto"/>
        <w:rPr>
          <w:rFonts w:ascii="Comic Sans MS" w:hAnsi="Comic Sans MS"/>
        </w:rPr>
      </w:pPr>
      <w:r w:rsidRPr="00F131C6">
        <w:rPr>
          <w:rFonts w:ascii="Comic Sans MS" w:hAnsi="Comic Sans MS"/>
        </w:rPr>
        <w:t>Wearing Sun Smart clothing - sleeved shirts with collars to protect their skin.</w:t>
      </w:r>
    </w:p>
    <w:p w14:paraId="3C9942AE" w14:textId="77777777" w:rsidR="007D12F7" w:rsidRPr="00F131C6" w:rsidRDefault="007D12F7" w:rsidP="000915B0">
      <w:pPr>
        <w:pStyle w:val="ListParagraph"/>
        <w:numPr>
          <w:ilvl w:val="0"/>
          <w:numId w:val="23"/>
        </w:numPr>
        <w:tabs>
          <w:tab w:val="left" w:pos="709"/>
        </w:tabs>
        <w:spacing w:line="360" w:lineRule="auto"/>
        <w:rPr>
          <w:rFonts w:ascii="Comic Sans MS" w:hAnsi="Comic Sans MS"/>
        </w:rPr>
      </w:pPr>
      <w:r w:rsidRPr="00F131C6">
        <w:rPr>
          <w:rFonts w:ascii="Comic Sans MS" w:hAnsi="Comic Sans MS"/>
        </w:rPr>
        <w:t xml:space="preserve">Are encouraged to wear sunglasses that meet Australian Standard 1067.  </w:t>
      </w:r>
    </w:p>
    <w:p w14:paraId="5E9FDD88" w14:textId="77777777" w:rsidR="007D12F7" w:rsidRPr="007D12F7" w:rsidRDefault="007D12F7" w:rsidP="00AF654E">
      <w:pPr>
        <w:tabs>
          <w:tab w:val="left" w:pos="709"/>
        </w:tabs>
        <w:spacing w:line="360" w:lineRule="auto"/>
        <w:ind w:left="1800"/>
        <w:rPr>
          <w:rFonts w:ascii="Comic Sans MS" w:hAnsi="Comic Sans MS"/>
        </w:rPr>
      </w:pPr>
    </w:p>
    <w:p w14:paraId="04AA1D1B" w14:textId="68E2DA86" w:rsidR="007D12F7" w:rsidRPr="00F131C6" w:rsidRDefault="007D12F7" w:rsidP="000915B0">
      <w:pPr>
        <w:pStyle w:val="ListParagraph"/>
        <w:numPr>
          <w:ilvl w:val="0"/>
          <w:numId w:val="22"/>
        </w:numPr>
        <w:spacing w:line="360" w:lineRule="auto"/>
        <w:rPr>
          <w:rFonts w:ascii="Comic Sans MS" w:hAnsi="Comic Sans MS"/>
        </w:rPr>
      </w:pPr>
      <w:r w:rsidRPr="00F131C6">
        <w:rPr>
          <w:rFonts w:ascii="Comic Sans MS" w:hAnsi="Comic Sans MS"/>
        </w:rPr>
        <w:t>Outdoor activities will be planned for the verandah or shaded areas.</w:t>
      </w:r>
      <w:r w:rsidR="00F131C6" w:rsidRPr="00F131C6">
        <w:rPr>
          <w:rFonts w:ascii="Comic Sans MS" w:hAnsi="Comic Sans MS"/>
        </w:rPr>
        <w:t xml:space="preserve"> </w:t>
      </w:r>
      <w:r w:rsidRPr="00F131C6">
        <w:rPr>
          <w:rFonts w:ascii="Comic Sans MS" w:hAnsi="Comic Sans MS"/>
        </w:rPr>
        <w:t xml:space="preserve">Educators/staff will check prior to children coming out to play, that activities are in areas shaded by sails, verandahs, trees etc.  </w:t>
      </w:r>
    </w:p>
    <w:p w14:paraId="0D2B5374" w14:textId="77777777" w:rsidR="007D12F7" w:rsidRPr="007D12F7" w:rsidRDefault="007D12F7" w:rsidP="00AF654E">
      <w:pPr>
        <w:spacing w:line="360" w:lineRule="auto"/>
        <w:rPr>
          <w:rFonts w:ascii="Comic Sans MS" w:hAnsi="Comic Sans MS"/>
        </w:rPr>
      </w:pPr>
    </w:p>
    <w:p w14:paraId="2BFD0B47" w14:textId="74E3E701" w:rsidR="007D12F7" w:rsidRPr="00F131C6" w:rsidRDefault="007D12F7" w:rsidP="000915B0">
      <w:pPr>
        <w:pStyle w:val="ListParagraph"/>
        <w:numPr>
          <w:ilvl w:val="0"/>
          <w:numId w:val="22"/>
        </w:numPr>
        <w:spacing w:line="360" w:lineRule="auto"/>
        <w:rPr>
          <w:rFonts w:ascii="Comic Sans MS" w:hAnsi="Comic Sans MS"/>
        </w:rPr>
      </w:pPr>
      <w:r w:rsidRPr="00F131C6">
        <w:rPr>
          <w:rFonts w:ascii="Comic Sans MS" w:hAnsi="Comic Sans MS"/>
        </w:rPr>
        <w:t>Babies under 12 months old will not be exposed to direct sunlight.  Babies will be encouraged to wear a hat and T-shirt and to play in densely shaded</w:t>
      </w:r>
      <w:r w:rsidR="00F131C6" w:rsidRPr="00F131C6">
        <w:rPr>
          <w:rFonts w:ascii="Comic Sans MS" w:hAnsi="Comic Sans MS"/>
        </w:rPr>
        <w:t xml:space="preserve"> </w:t>
      </w:r>
      <w:r w:rsidRPr="00F131C6">
        <w:rPr>
          <w:rFonts w:ascii="Comic Sans MS" w:hAnsi="Comic Sans MS"/>
        </w:rPr>
        <w:t xml:space="preserve">areas.  Sunscreen will be applied with tissues </w:t>
      </w:r>
      <w:r w:rsidR="00F131C6" w:rsidRPr="00F131C6">
        <w:rPr>
          <w:rFonts w:ascii="Comic Sans MS" w:hAnsi="Comic Sans MS"/>
        </w:rPr>
        <w:t xml:space="preserve">only to small exposed areas. E.g. </w:t>
      </w:r>
      <w:r w:rsidRPr="00F131C6">
        <w:rPr>
          <w:rFonts w:ascii="Comic Sans MS" w:hAnsi="Comic Sans MS"/>
        </w:rPr>
        <w:t>feet, hands and face.</w:t>
      </w:r>
    </w:p>
    <w:p w14:paraId="020E0175" w14:textId="77777777" w:rsidR="00F131C6" w:rsidRDefault="00F131C6" w:rsidP="00AF654E">
      <w:pPr>
        <w:spacing w:line="360" w:lineRule="auto"/>
        <w:rPr>
          <w:rFonts w:ascii="Comic Sans MS" w:hAnsi="Comic Sans MS"/>
        </w:rPr>
      </w:pPr>
    </w:p>
    <w:p w14:paraId="40FFDB07" w14:textId="21516077" w:rsidR="007D12F7" w:rsidRPr="00FC1B3D" w:rsidRDefault="007D12F7" w:rsidP="000915B0">
      <w:pPr>
        <w:pStyle w:val="ListParagraph"/>
        <w:numPr>
          <w:ilvl w:val="0"/>
          <w:numId w:val="22"/>
        </w:numPr>
        <w:spacing w:line="360" w:lineRule="auto"/>
        <w:rPr>
          <w:rFonts w:ascii="Comic Sans MS" w:hAnsi="Comic Sans MS"/>
        </w:rPr>
      </w:pPr>
      <w:r w:rsidRPr="00FC1B3D">
        <w:rPr>
          <w:rFonts w:ascii="Comic Sans MS" w:hAnsi="Comic Sans MS"/>
        </w:rPr>
        <w:lastRenderedPageBreak/>
        <w:t xml:space="preserve">Educators, families and visitors will be informed of our Sun Safe Policy and given information to promote sun safety.  When enrolling their child, parents will be given a copy of </w:t>
      </w:r>
      <w:r w:rsidR="00F131C6" w:rsidRPr="00FC1B3D">
        <w:rPr>
          <w:rFonts w:ascii="Comic Sans MS" w:hAnsi="Comic Sans MS"/>
        </w:rPr>
        <w:t>Sun Safe</w:t>
      </w:r>
      <w:r w:rsidRPr="00FC1B3D">
        <w:rPr>
          <w:rFonts w:ascii="Comic Sans MS" w:hAnsi="Comic Sans MS"/>
        </w:rPr>
        <w:t xml:space="preserve"> Policy.  Sun protection information will be included in Newsletters.</w:t>
      </w:r>
    </w:p>
    <w:p w14:paraId="66041482" w14:textId="77777777" w:rsidR="00F131C6" w:rsidRDefault="00F131C6" w:rsidP="00AF654E">
      <w:pPr>
        <w:spacing w:line="360" w:lineRule="auto"/>
        <w:rPr>
          <w:rFonts w:ascii="Comic Sans MS" w:hAnsi="Comic Sans MS"/>
        </w:rPr>
      </w:pPr>
    </w:p>
    <w:p w14:paraId="483C60D9" w14:textId="6A56719C" w:rsidR="007D12F7" w:rsidRPr="00FC1B3D" w:rsidRDefault="007D12F7" w:rsidP="000915B0">
      <w:pPr>
        <w:pStyle w:val="ListParagraph"/>
        <w:numPr>
          <w:ilvl w:val="0"/>
          <w:numId w:val="22"/>
        </w:numPr>
        <w:spacing w:line="360" w:lineRule="auto"/>
        <w:rPr>
          <w:rFonts w:ascii="Comic Sans MS" w:hAnsi="Comic Sans MS"/>
        </w:rPr>
      </w:pPr>
      <w:r w:rsidRPr="00FC1B3D">
        <w:rPr>
          <w:rFonts w:ascii="Comic Sans MS" w:hAnsi="Comic Sans MS"/>
        </w:rPr>
        <w:t>Sun protection awareness activities will be included in the program throughout the year and will be considered when excursions are being planned.  Volunteers accompanying children on excursions will be given</w:t>
      </w:r>
      <w:r w:rsidR="00FC1B3D">
        <w:rPr>
          <w:rFonts w:ascii="Comic Sans MS" w:hAnsi="Comic Sans MS"/>
        </w:rPr>
        <w:t xml:space="preserve"> </w:t>
      </w:r>
      <w:r w:rsidRPr="00FC1B3D">
        <w:rPr>
          <w:rFonts w:ascii="Comic Sans MS" w:hAnsi="Comic Sans MS"/>
        </w:rPr>
        <w:t>information on sun protection requirements.</w:t>
      </w:r>
    </w:p>
    <w:p w14:paraId="4F5C52FA" w14:textId="77777777" w:rsidR="007D12F7" w:rsidRPr="007D12F7" w:rsidRDefault="007D12F7" w:rsidP="00AF654E">
      <w:pPr>
        <w:spacing w:line="360" w:lineRule="auto"/>
        <w:rPr>
          <w:rFonts w:ascii="Comic Sans MS" w:hAnsi="Comic Sans MS"/>
        </w:rPr>
      </w:pPr>
    </w:p>
    <w:p w14:paraId="297DBBE9" w14:textId="5FCF1CA7" w:rsidR="007D12F7" w:rsidRPr="00FC1B3D" w:rsidRDefault="007D12F7" w:rsidP="000915B0">
      <w:pPr>
        <w:pStyle w:val="ListParagraph"/>
        <w:numPr>
          <w:ilvl w:val="0"/>
          <w:numId w:val="22"/>
        </w:numPr>
        <w:spacing w:line="360" w:lineRule="auto"/>
        <w:rPr>
          <w:rFonts w:ascii="Comic Sans MS" w:hAnsi="Comic Sans MS"/>
        </w:rPr>
      </w:pPr>
      <w:r w:rsidRPr="00FC1B3D">
        <w:rPr>
          <w:rFonts w:ascii="Comic Sans MS" w:hAnsi="Comic Sans MS"/>
        </w:rPr>
        <w:t>Educators and Management will monitor and review the effectiveness</w:t>
      </w:r>
      <w:r w:rsidR="00F131C6" w:rsidRPr="00FC1B3D">
        <w:rPr>
          <w:rFonts w:ascii="Comic Sans MS" w:hAnsi="Comic Sans MS"/>
        </w:rPr>
        <w:t xml:space="preserve"> </w:t>
      </w:r>
      <w:r w:rsidRPr="00FC1B3D">
        <w:rPr>
          <w:rFonts w:ascii="Comic Sans MS" w:hAnsi="Comic Sans MS"/>
        </w:rPr>
        <w:t>of this policy each year and revise as required.  The Policy is available in the</w:t>
      </w:r>
      <w:r w:rsidR="00F131C6" w:rsidRPr="00FC1B3D">
        <w:rPr>
          <w:rFonts w:ascii="Comic Sans MS" w:hAnsi="Comic Sans MS"/>
        </w:rPr>
        <w:t xml:space="preserve"> </w:t>
      </w:r>
      <w:r w:rsidRPr="00FC1B3D">
        <w:rPr>
          <w:rFonts w:ascii="Comic Sans MS" w:hAnsi="Comic Sans MS"/>
        </w:rPr>
        <w:t>foyer for all families to read.</w:t>
      </w:r>
    </w:p>
    <w:p w14:paraId="579EAA1E" w14:textId="77777777" w:rsidR="007D12F7" w:rsidRPr="007D12F7" w:rsidRDefault="007D12F7" w:rsidP="00AF654E">
      <w:pPr>
        <w:spacing w:line="360" w:lineRule="auto"/>
        <w:ind w:firstLine="709"/>
        <w:rPr>
          <w:rFonts w:ascii="Comic Sans MS" w:hAnsi="Comic Sans MS"/>
        </w:rPr>
      </w:pPr>
      <w:r w:rsidRPr="007D12F7">
        <w:rPr>
          <w:rFonts w:ascii="Comic Sans MS" w:hAnsi="Comic Sans MS"/>
        </w:rPr>
        <w:br/>
      </w:r>
    </w:p>
    <w:p w14:paraId="1B9217E0" w14:textId="77777777" w:rsidR="00B17A00" w:rsidRDefault="00B17A00" w:rsidP="00AF654E">
      <w:pPr>
        <w:spacing w:line="360" w:lineRule="auto"/>
        <w:rPr>
          <w:rFonts w:ascii="Comic Sans MS" w:hAnsi="Comic Sans MS"/>
          <w:b/>
          <w:sz w:val="28"/>
          <w:szCs w:val="28"/>
        </w:rPr>
      </w:pPr>
    </w:p>
    <w:p w14:paraId="7CF11DE2" w14:textId="0B0D62C0" w:rsidR="007D12F7" w:rsidRPr="00AF654E" w:rsidRDefault="007D12F7" w:rsidP="00AF654E">
      <w:pPr>
        <w:spacing w:line="360" w:lineRule="auto"/>
        <w:rPr>
          <w:rFonts w:ascii="Comic Sans MS" w:hAnsi="Comic Sans MS"/>
          <w:b/>
          <w:sz w:val="28"/>
          <w:szCs w:val="28"/>
        </w:rPr>
      </w:pPr>
      <w:r w:rsidRPr="00AF654E">
        <w:rPr>
          <w:rFonts w:ascii="Comic Sans MS" w:hAnsi="Comic Sans MS"/>
          <w:b/>
          <w:sz w:val="28"/>
          <w:szCs w:val="28"/>
        </w:rPr>
        <w:t>Dental Care and Oral Health</w:t>
      </w:r>
    </w:p>
    <w:p w14:paraId="2B7073AE" w14:textId="3308D28D" w:rsidR="007D12F7" w:rsidRPr="00FC1B3D" w:rsidRDefault="007D12F7" w:rsidP="00AF654E">
      <w:pPr>
        <w:spacing w:line="360" w:lineRule="auto"/>
        <w:rPr>
          <w:rFonts w:ascii="Comic Sans MS" w:hAnsi="Comic Sans MS"/>
        </w:rPr>
      </w:pPr>
      <w:r w:rsidRPr="00FC1B3D">
        <w:rPr>
          <w:rFonts w:ascii="Comic Sans MS" w:hAnsi="Comic Sans MS"/>
          <w:b/>
        </w:rPr>
        <w:t>Parents are</w:t>
      </w:r>
      <w:r w:rsidR="00FC1B3D" w:rsidRPr="00FC1B3D">
        <w:rPr>
          <w:rFonts w:ascii="Comic Sans MS" w:hAnsi="Comic Sans MS"/>
          <w:b/>
        </w:rPr>
        <w:t>:</w:t>
      </w:r>
      <w:r w:rsidRPr="00FC1B3D">
        <w:rPr>
          <w:rFonts w:ascii="Comic Sans MS" w:hAnsi="Comic Sans MS"/>
        </w:rPr>
        <w:t xml:space="preserve"> </w:t>
      </w:r>
    </w:p>
    <w:p w14:paraId="7846C94A" w14:textId="50927476" w:rsidR="007D12F7" w:rsidRPr="00FC1B3D" w:rsidRDefault="007D12F7" w:rsidP="000915B0">
      <w:pPr>
        <w:pStyle w:val="ListParagraph"/>
        <w:numPr>
          <w:ilvl w:val="0"/>
          <w:numId w:val="27"/>
        </w:numPr>
        <w:spacing w:line="360" w:lineRule="auto"/>
        <w:rPr>
          <w:rFonts w:ascii="Comic Sans MS" w:hAnsi="Comic Sans MS"/>
        </w:rPr>
      </w:pPr>
      <w:r w:rsidRPr="00FC1B3D">
        <w:rPr>
          <w:rFonts w:ascii="Comic Sans MS" w:hAnsi="Comic Sans MS"/>
        </w:rPr>
        <w:t>Encouraged to brush their children’s teeth for them twice per day especially before bed.</w:t>
      </w:r>
      <w:r w:rsidR="00FC1B3D" w:rsidRPr="00FC1B3D">
        <w:rPr>
          <w:rFonts w:ascii="Comic Sans MS" w:hAnsi="Comic Sans MS"/>
        </w:rPr>
        <w:t xml:space="preserve"> </w:t>
      </w:r>
      <w:r w:rsidRPr="00FC1B3D">
        <w:rPr>
          <w:rFonts w:ascii="Comic Sans MS" w:hAnsi="Comic Sans MS"/>
        </w:rPr>
        <w:t xml:space="preserve"> Children are unlikely to develop the manual dexterity to effectively brush their own teeth prior to the age of 8 or 9 years of age, therefore, it is important for adults to gently and thoroughly brush the teeth of their children and supervise when children are practising on their own. It is recommended that the parents dispense the toothpaste, and ensure only a small amount of “age appropriate” fluoride toothpaste is used for each brushing session. This will reduce the risk of swallowing too much toothpaste. </w:t>
      </w:r>
    </w:p>
    <w:p w14:paraId="222DC2AF" w14:textId="77777777" w:rsidR="00FC1B3D" w:rsidRPr="007D12F7" w:rsidRDefault="00FC1B3D" w:rsidP="00FC1B3D">
      <w:pPr>
        <w:spacing w:line="360" w:lineRule="auto"/>
        <w:rPr>
          <w:rFonts w:ascii="Comic Sans MS" w:hAnsi="Comic Sans MS"/>
        </w:rPr>
      </w:pPr>
    </w:p>
    <w:p w14:paraId="4EA507B4" w14:textId="239E7B27" w:rsidR="007D12F7" w:rsidRPr="00FC1B3D" w:rsidRDefault="00FC1B3D" w:rsidP="000915B0">
      <w:pPr>
        <w:pStyle w:val="ListParagraph"/>
        <w:numPr>
          <w:ilvl w:val="0"/>
          <w:numId w:val="27"/>
        </w:numPr>
        <w:spacing w:line="360" w:lineRule="auto"/>
        <w:rPr>
          <w:rFonts w:ascii="Comic Sans MS" w:hAnsi="Comic Sans MS"/>
        </w:rPr>
      </w:pPr>
      <w:r w:rsidRPr="00FC1B3D">
        <w:rPr>
          <w:rFonts w:ascii="Comic Sans MS" w:hAnsi="Comic Sans MS"/>
        </w:rPr>
        <w:t>Also</w:t>
      </w:r>
      <w:r w:rsidR="007D12F7" w:rsidRPr="00FC1B3D">
        <w:rPr>
          <w:rFonts w:ascii="Comic Sans MS" w:hAnsi="Comic Sans MS"/>
        </w:rPr>
        <w:t xml:space="preserve"> encouraged to floss their children’s teeth. </w:t>
      </w:r>
    </w:p>
    <w:p w14:paraId="172DF0A7" w14:textId="77777777" w:rsidR="00FC1B3D" w:rsidRPr="007D12F7" w:rsidRDefault="00FC1B3D" w:rsidP="00FC1B3D">
      <w:pPr>
        <w:spacing w:line="360" w:lineRule="auto"/>
        <w:rPr>
          <w:rFonts w:ascii="Comic Sans MS" w:hAnsi="Comic Sans MS"/>
        </w:rPr>
      </w:pPr>
    </w:p>
    <w:p w14:paraId="2C256CEB" w14:textId="6FEC9029" w:rsidR="007D12F7" w:rsidRPr="00FC1B3D" w:rsidRDefault="00FC1B3D" w:rsidP="000915B0">
      <w:pPr>
        <w:pStyle w:val="ListParagraph"/>
        <w:numPr>
          <w:ilvl w:val="0"/>
          <w:numId w:val="27"/>
        </w:numPr>
        <w:spacing w:line="360" w:lineRule="auto"/>
        <w:rPr>
          <w:rFonts w:ascii="Comic Sans MS" w:hAnsi="Comic Sans MS"/>
        </w:rPr>
      </w:pPr>
      <w:r w:rsidRPr="00FC1B3D">
        <w:rPr>
          <w:rFonts w:ascii="Comic Sans MS" w:hAnsi="Comic Sans MS"/>
        </w:rPr>
        <w:t>To</w:t>
      </w:r>
      <w:r w:rsidR="007D12F7" w:rsidRPr="00FC1B3D">
        <w:rPr>
          <w:rFonts w:ascii="Comic Sans MS" w:hAnsi="Comic Sans MS"/>
        </w:rPr>
        <w:t xml:space="preserve"> immediately seek advice from Oral Health Professionals if signs of poor oral health are detected. </w:t>
      </w:r>
    </w:p>
    <w:p w14:paraId="587603EB" w14:textId="77777777" w:rsidR="00FC1B3D" w:rsidRPr="007D12F7" w:rsidRDefault="00FC1B3D" w:rsidP="00FC1B3D">
      <w:pPr>
        <w:spacing w:line="360" w:lineRule="auto"/>
        <w:rPr>
          <w:rFonts w:ascii="Comic Sans MS" w:hAnsi="Comic Sans MS"/>
        </w:rPr>
      </w:pPr>
    </w:p>
    <w:p w14:paraId="32D035C2" w14:textId="3E81DDFC" w:rsidR="007D12F7" w:rsidRPr="00FC1B3D" w:rsidRDefault="00FC1B3D" w:rsidP="000915B0">
      <w:pPr>
        <w:pStyle w:val="ListParagraph"/>
        <w:numPr>
          <w:ilvl w:val="0"/>
          <w:numId w:val="27"/>
        </w:numPr>
        <w:spacing w:line="360" w:lineRule="auto"/>
        <w:rPr>
          <w:rFonts w:ascii="Comic Sans MS" w:hAnsi="Comic Sans MS"/>
        </w:rPr>
      </w:pPr>
      <w:r w:rsidRPr="00FC1B3D">
        <w:rPr>
          <w:rFonts w:ascii="Comic Sans MS" w:hAnsi="Comic Sans MS"/>
        </w:rPr>
        <w:t>To</w:t>
      </w:r>
      <w:r w:rsidR="007D12F7" w:rsidRPr="00FC1B3D">
        <w:rPr>
          <w:rFonts w:ascii="Comic Sans MS" w:hAnsi="Comic Sans MS"/>
        </w:rPr>
        <w:t xml:space="preserve"> take children for regular dental visits from around one year of age.</w:t>
      </w:r>
    </w:p>
    <w:p w14:paraId="78AB2AC4" w14:textId="77777777" w:rsidR="007D12F7" w:rsidRPr="007D12F7" w:rsidRDefault="007D12F7" w:rsidP="00AF654E">
      <w:pPr>
        <w:spacing w:line="360" w:lineRule="auto"/>
        <w:ind w:left="1390"/>
        <w:rPr>
          <w:rFonts w:ascii="Comic Sans MS" w:hAnsi="Comic Sans MS"/>
        </w:rPr>
      </w:pPr>
    </w:p>
    <w:p w14:paraId="5994927E" w14:textId="77777777" w:rsidR="007D12F7" w:rsidRPr="007D12F7" w:rsidRDefault="007D12F7" w:rsidP="00AF654E">
      <w:pPr>
        <w:spacing w:line="360" w:lineRule="auto"/>
        <w:ind w:firstLine="709"/>
        <w:rPr>
          <w:rFonts w:ascii="Comic Sans MS" w:hAnsi="Comic Sans MS"/>
        </w:rPr>
      </w:pPr>
    </w:p>
    <w:p w14:paraId="33C4DE31" w14:textId="10AE6E01" w:rsidR="007D12F7" w:rsidRPr="00FC1B3D" w:rsidRDefault="007D12F7" w:rsidP="00AF654E">
      <w:pPr>
        <w:spacing w:line="360" w:lineRule="auto"/>
        <w:rPr>
          <w:rFonts w:ascii="Comic Sans MS" w:hAnsi="Comic Sans MS"/>
        </w:rPr>
      </w:pPr>
      <w:r w:rsidRPr="00FC1B3D">
        <w:rPr>
          <w:rFonts w:ascii="Comic Sans MS" w:hAnsi="Comic Sans MS"/>
          <w:b/>
        </w:rPr>
        <w:t>The Nominated Supervisor</w:t>
      </w:r>
      <w:r w:rsidR="00FC1B3D">
        <w:rPr>
          <w:rFonts w:ascii="Comic Sans MS" w:hAnsi="Comic Sans MS"/>
          <w:b/>
        </w:rPr>
        <w:t xml:space="preserve"> will</w:t>
      </w:r>
      <w:r w:rsidRPr="00FC1B3D">
        <w:rPr>
          <w:rFonts w:ascii="Comic Sans MS" w:hAnsi="Comic Sans MS"/>
          <w:b/>
        </w:rPr>
        <w:t>:</w:t>
      </w:r>
    </w:p>
    <w:p w14:paraId="0C934A49" w14:textId="79114B21" w:rsidR="007D12F7" w:rsidRPr="00FC1B3D" w:rsidRDefault="00FC1B3D" w:rsidP="000915B0">
      <w:pPr>
        <w:pStyle w:val="ListParagraph"/>
        <w:numPr>
          <w:ilvl w:val="0"/>
          <w:numId w:val="28"/>
        </w:numPr>
        <w:spacing w:line="360" w:lineRule="auto"/>
        <w:rPr>
          <w:rFonts w:ascii="Comic Sans MS" w:hAnsi="Comic Sans MS"/>
        </w:rPr>
      </w:pPr>
      <w:r>
        <w:rPr>
          <w:rFonts w:ascii="Comic Sans MS" w:hAnsi="Comic Sans MS"/>
        </w:rPr>
        <w:t>E</w:t>
      </w:r>
      <w:r w:rsidR="007D12F7" w:rsidRPr="00FC1B3D">
        <w:rPr>
          <w:rFonts w:ascii="Comic Sans MS" w:hAnsi="Comic Sans MS"/>
        </w:rPr>
        <w:t xml:space="preserve">nsure that the children have nutritious snacks and meals which will meet 50% of their daily nutritional needs and support good oral health. </w:t>
      </w:r>
    </w:p>
    <w:p w14:paraId="6E27FBEC" w14:textId="77777777" w:rsidR="00FC1B3D" w:rsidRPr="007D12F7" w:rsidRDefault="00FC1B3D" w:rsidP="00FC1B3D">
      <w:pPr>
        <w:spacing w:line="360" w:lineRule="auto"/>
        <w:rPr>
          <w:rFonts w:ascii="Comic Sans MS" w:hAnsi="Comic Sans MS"/>
        </w:rPr>
      </w:pPr>
    </w:p>
    <w:p w14:paraId="47AFBFE7" w14:textId="309BFD35" w:rsidR="007D12F7" w:rsidRDefault="007D12F7" w:rsidP="000915B0">
      <w:pPr>
        <w:pStyle w:val="ListParagraph"/>
        <w:numPr>
          <w:ilvl w:val="0"/>
          <w:numId w:val="28"/>
        </w:numPr>
        <w:spacing w:line="360" w:lineRule="auto"/>
        <w:rPr>
          <w:rFonts w:ascii="Comic Sans MS" w:hAnsi="Comic Sans MS"/>
        </w:rPr>
      </w:pPr>
      <w:r w:rsidRPr="00FC1B3D">
        <w:rPr>
          <w:rFonts w:ascii="Comic Sans MS" w:hAnsi="Comic Sans MS"/>
        </w:rPr>
        <w:lastRenderedPageBreak/>
        <w:t>Provide a variety of quality food as it is important as an educational tool.  Exposure to foods high in extrin</w:t>
      </w:r>
      <w:r w:rsidR="00FC1B3D" w:rsidRPr="00FC1B3D">
        <w:rPr>
          <w:rFonts w:ascii="Comic Sans MS" w:hAnsi="Comic Sans MS"/>
        </w:rPr>
        <w:t xml:space="preserve">sic sugars can cause dental </w:t>
      </w:r>
      <w:r w:rsidRPr="00FC1B3D">
        <w:rPr>
          <w:rFonts w:ascii="Comic Sans MS" w:hAnsi="Comic Sans MS"/>
        </w:rPr>
        <w:t xml:space="preserve">decay.  Sugar will not be added to foods and drinks and those with high sugar content will be avoided. </w:t>
      </w:r>
    </w:p>
    <w:p w14:paraId="56408FF8" w14:textId="77777777" w:rsidR="00FC1B3D" w:rsidRPr="00FC1B3D" w:rsidRDefault="00FC1B3D" w:rsidP="00FC1B3D">
      <w:pPr>
        <w:pStyle w:val="ListParagraph"/>
        <w:rPr>
          <w:rFonts w:ascii="Comic Sans MS" w:hAnsi="Comic Sans MS"/>
        </w:rPr>
      </w:pPr>
    </w:p>
    <w:p w14:paraId="39ADA931" w14:textId="77777777" w:rsidR="00FC1B3D" w:rsidRPr="00FC1B3D" w:rsidRDefault="00FC1B3D" w:rsidP="00FC1B3D">
      <w:pPr>
        <w:pStyle w:val="ListParagraph"/>
        <w:spacing w:line="360" w:lineRule="auto"/>
        <w:rPr>
          <w:rFonts w:ascii="Comic Sans MS" w:hAnsi="Comic Sans MS"/>
        </w:rPr>
      </w:pPr>
    </w:p>
    <w:p w14:paraId="3C61ECAA" w14:textId="77777777" w:rsidR="007D12F7" w:rsidRPr="00FC1B3D" w:rsidRDefault="007D12F7" w:rsidP="000915B0">
      <w:pPr>
        <w:pStyle w:val="ListParagraph"/>
        <w:numPr>
          <w:ilvl w:val="0"/>
          <w:numId w:val="28"/>
        </w:numPr>
        <w:spacing w:line="360" w:lineRule="auto"/>
        <w:rPr>
          <w:rFonts w:ascii="Comic Sans MS" w:hAnsi="Comic Sans MS"/>
        </w:rPr>
      </w:pPr>
      <w:r w:rsidRPr="00FC1B3D">
        <w:rPr>
          <w:rFonts w:ascii="Comic Sans MS" w:hAnsi="Comic Sans MS"/>
        </w:rPr>
        <w:t xml:space="preserve">Will discourage parents from sending food and drinks high in sugar content to the centre, as these foods increase the risk of oral disease.  Children will be encouraged to drink water regularly.   </w:t>
      </w:r>
    </w:p>
    <w:p w14:paraId="13C1173E" w14:textId="77777777" w:rsidR="007D12F7" w:rsidRPr="007D12F7" w:rsidRDefault="007D12F7" w:rsidP="00AF654E">
      <w:pPr>
        <w:spacing w:line="360" w:lineRule="auto"/>
        <w:ind w:firstLine="720"/>
        <w:rPr>
          <w:rFonts w:ascii="Comic Sans MS" w:hAnsi="Comic Sans MS"/>
        </w:rPr>
      </w:pPr>
    </w:p>
    <w:p w14:paraId="71A5650F" w14:textId="77777777" w:rsidR="007D12F7" w:rsidRPr="007D12F7" w:rsidRDefault="007D12F7" w:rsidP="00AF654E">
      <w:pPr>
        <w:spacing w:line="360" w:lineRule="auto"/>
        <w:rPr>
          <w:rFonts w:ascii="Comic Sans MS" w:hAnsi="Comic Sans MS"/>
        </w:rPr>
      </w:pPr>
    </w:p>
    <w:p w14:paraId="7122F1D9" w14:textId="1AA03F70" w:rsidR="007D12F7" w:rsidRPr="007D12F7" w:rsidRDefault="007D12F7" w:rsidP="00AF654E">
      <w:pPr>
        <w:spacing w:line="360" w:lineRule="auto"/>
        <w:rPr>
          <w:rFonts w:ascii="Comic Sans MS" w:hAnsi="Comic Sans MS"/>
        </w:rPr>
      </w:pPr>
      <w:r w:rsidRPr="007D12F7">
        <w:rPr>
          <w:rFonts w:ascii="Comic Sans MS" w:hAnsi="Comic Sans MS"/>
          <w:b/>
        </w:rPr>
        <w:t>Educators will:</w:t>
      </w:r>
    </w:p>
    <w:p w14:paraId="64A50658" w14:textId="77777777" w:rsidR="007D12F7" w:rsidRDefault="007D12F7" w:rsidP="000915B0">
      <w:pPr>
        <w:pStyle w:val="ListParagraph"/>
        <w:numPr>
          <w:ilvl w:val="0"/>
          <w:numId w:val="29"/>
        </w:numPr>
        <w:spacing w:line="360" w:lineRule="auto"/>
        <w:rPr>
          <w:rFonts w:ascii="Comic Sans MS" w:hAnsi="Comic Sans MS"/>
        </w:rPr>
      </w:pPr>
      <w:r w:rsidRPr="00FC1B3D">
        <w:rPr>
          <w:rFonts w:ascii="Comic Sans MS" w:hAnsi="Comic Sans MS"/>
        </w:rPr>
        <w:t>Only offer milk and water for drinking at the Centre. Children will be encouraged to drink water following meals and snacks. By teaching children to drink water after meals, the risk to teeth of acid attack will be reduced as food debris will be mobilised.</w:t>
      </w:r>
    </w:p>
    <w:p w14:paraId="3ADC39C2" w14:textId="77777777" w:rsidR="00FC1B3D" w:rsidRPr="00FC1B3D" w:rsidRDefault="00FC1B3D" w:rsidP="00FC1B3D">
      <w:pPr>
        <w:pStyle w:val="ListParagraph"/>
        <w:spacing w:line="360" w:lineRule="auto"/>
        <w:rPr>
          <w:rFonts w:ascii="Comic Sans MS" w:hAnsi="Comic Sans MS"/>
        </w:rPr>
      </w:pPr>
    </w:p>
    <w:p w14:paraId="4C42B9AF" w14:textId="79ACFA80" w:rsidR="007D12F7" w:rsidRPr="00FC1B3D" w:rsidRDefault="007D12F7" w:rsidP="000915B0">
      <w:pPr>
        <w:pStyle w:val="ListParagraph"/>
        <w:numPr>
          <w:ilvl w:val="0"/>
          <w:numId w:val="29"/>
        </w:numPr>
        <w:spacing w:line="360" w:lineRule="auto"/>
        <w:rPr>
          <w:rFonts w:ascii="Comic Sans MS" w:hAnsi="Comic Sans MS"/>
        </w:rPr>
      </w:pPr>
      <w:r w:rsidRPr="00FC1B3D">
        <w:rPr>
          <w:rFonts w:ascii="Comic Sans MS" w:hAnsi="Comic Sans MS"/>
        </w:rPr>
        <w:t>Ensure children will not be put to bed with a bottle. Only milk or water will be used in bottles and sipper cups. Bottles and sipper cups will not be used as a comforting tool. Children</w:t>
      </w:r>
      <w:r w:rsidR="00FC1B3D" w:rsidRPr="00FC1B3D">
        <w:rPr>
          <w:rFonts w:ascii="Comic Sans MS" w:hAnsi="Comic Sans MS"/>
        </w:rPr>
        <w:t xml:space="preserve"> </w:t>
      </w:r>
      <w:r w:rsidRPr="00FC1B3D">
        <w:rPr>
          <w:rFonts w:ascii="Comic Sans MS" w:hAnsi="Comic Sans MS"/>
        </w:rPr>
        <w:t xml:space="preserve">will be encouraged to start drinking from a cup from the age of 6    months and parents are encouraged to remove the bottle by 12 months of age. Prolonged exposure to milk and other fluids causes early childhood caries (ECC) a devastating form of decay prevalent in bottle fed children. </w:t>
      </w:r>
    </w:p>
    <w:p w14:paraId="7DB6063D" w14:textId="77777777" w:rsidR="00FC1B3D" w:rsidRDefault="00FC1B3D" w:rsidP="00FC1B3D">
      <w:pPr>
        <w:spacing w:line="360" w:lineRule="auto"/>
        <w:rPr>
          <w:rFonts w:ascii="Comic Sans MS" w:hAnsi="Comic Sans MS"/>
        </w:rPr>
      </w:pPr>
    </w:p>
    <w:p w14:paraId="36DA554D" w14:textId="7C12F10A" w:rsidR="007D12F7" w:rsidRPr="00FC1B3D" w:rsidRDefault="007D12F7" w:rsidP="000915B0">
      <w:pPr>
        <w:pStyle w:val="ListParagraph"/>
        <w:numPr>
          <w:ilvl w:val="0"/>
          <w:numId w:val="29"/>
        </w:numPr>
        <w:spacing w:line="360" w:lineRule="auto"/>
        <w:rPr>
          <w:rFonts w:ascii="Comic Sans MS" w:hAnsi="Comic Sans MS"/>
        </w:rPr>
      </w:pPr>
      <w:r w:rsidRPr="00FC1B3D">
        <w:rPr>
          <w:rFonts w:ascii="Comic Sans MS" w:hAnsi="Comic Sans MS"/>
        </w:rPr>
        <w:t xml:space="preserve">Discuss individual sleep routines with parents as per Rest &amp; Sleep procedure. If pacifier dummies are used, they will not be dipped in any substance. </w:t>
      </w:r>
    </w:p>
    <w:p w14:paraId="4B1A4ADF" w14:textId="77777777" w:rsidR="00FC1B3D" w:rsidRDefault="00FC1B3D" w:rsidP="00FC1B3D">
      <w:pPr>
        <w:spacing w:line="360" w:lineRule="auto"/>
        <w:ind w:left="1418"/>
        <w:rPr>
          <w:rFonts w:ascii="Comic Sans MS" w:hAnsi="Comic Sans MS"/>
        </w:rPr>
      </w:pPr>
    </w:p>
    <w:p w14:paraId="3F12CF4B" w14:textId="0F7B90F0" w:rsidR="007D12F7" w:rsidRDefault="00FC1B3D" w:rsidP="000915B0">
      <w:pPr>
        <w:pStyle w:val="ListParagraph"/>
        <w:numPr>
          <w:ilvl w:val="0"/>
          <w:numId w:val="29"/>
        </w:numPr>
        <w:spacing w:line="360" w:lineRule="auto"/>
        <w:rPr>
          <w:rFonts w:ascii="Comic Sans MS" w:hAnsi="Comic Sans MS"/>
        </w:rPr>
      </w:pPr>
      <w:r w:rsidRPr="00FC1B3D">
        <w:rPr>
          <w:rFonts w:ascii="Comic Sans MS" w:hAnsi="Comic Sans MS"/>
        </w:rPr>
        <w:t>Promote</w:t>
      </w:r>
      <w:r w:rsidR="007D12F7" w:rsidRPr="00FC1B3D">
        <w:rPr>
          <w:rFonts w:ascii="Comic Sans MS" w:hAnsi="Comic Sans MS"/>
        </w:rPr>
        <w:t xml:space="preserve"> protection of chi</w:t>
      </w:r>
      <w:r w:rsidRPr="00FC1B3D">
        <w:rPr>
          <w:rFonts w:ascii="Comic Sans MS" w:hAnsi="Comic Sans MS"/>
        </w:rPr>
        <w:t xml:space="preserve">ldren from dental trauma. Care </w:t>
      </w:r>
      <w:r w:rsidR="007D12F7" w:rsidRPr="00FC1B3D">
        <w:rPr>
          <w:rFonts w:ascii="Comic Sans MS" w:hAnsi="Comic Sans MS"/>
        </w:rPr>
        <w:t xml:space="preserve">has been taken in the design of the play area to reduce the risk of accidents involving teeth, and appropriate supervision is provided at all times. Physical changes are made both inside and outside the Centre where potential risk of injury is possible. Educators have knowledge of the first aid strategies for dental trauma.  </w:t>
      </w:r>
    </w:p>
    <w:p w14:paraId="631A3074" w14:textId="77777777" w:rsidR="00FC1B3D" w:rsidRPr="00FC1B3D" w:rsidRDefault="00FC1B3D" w:rsidP="00FC1B3D">
      <w:pPr>
        <w:spacing w:line="360" w:lineRule="auto"/>
        <w:rPr>
          <w:rFonts w:ascii="Comic Sans MS" w:hAnsi="Comic Sans MS"/>
        </w:rPr>
      </w:pPr>
    </w:p>
    <w:p w14:paraId="4FA7589F" w14:textId="77777777" w:rsidR="007D12F7" w:rsidRPr="007D12F7" w:rsidRDefault="007D12F7" w:rsidP="00AF654E">
      <w:pPr>
        <w:spacing w:line="360" w:lineRule="auto"/>
        <w:ind w:left="1440"/>
        <w:rPr>
          <w:rFonts w:ascii="Comic Sans MS" w:hAnsi="Comic Sans MS"/>
          <w:sz w:val="10"/>
          <w:szCs w:val="10"/>
        </w:rPr>
      </w:pPr>
    </w:p>
    <w:p w14:paraId="27A634F0" w14:textId="58D58864" w:rsidR="007D12F7" w:rsidRPr="00FC1B3D" w:rsidRDefault="00FC1B3D" w:rsidP="000915B0">
      <w:pPr>
        <w:pStyle w:val="ListParagraph"/>
        <w:numPr>
          <w:ilvl w:val="0"/>
          <w:numId w:val="29"/>
        </w:numPr>
        <w:spacing w:line="360" w:lineRule="auto"/>
        <w:rPr>
          <w:rFonts w:ascii="Comic Sans MS" w:hAnsi="Comic Sans MS"/>
        </w:rPr>
      </w:pPr>
      <w:r w:rsidRPr="00FC1B3D">
        <w:rPr>
          <w:rFonts w:ascii="Comic Sans MS" w:hAnsi="Comic Sans MS"/>
        </w:rPr>
        <w:t>P</w:t>
      </w:r>
      <w:r w:rsidR="007D12F7" w:rsidRPr="00FC1B3D">
        <w:rPr>
          <w:rFonts w:ascii="Comic Sans MS" w:hAnsi="Comic Sans MS"/>
        </w:rPr>
        <w:t xml:space="preserve">rovide formal Oral Health education programs, with the support of Oral Health Staff from Greater Southern Area Health Service.   </w:t>
      </w:r>
    </w:p>
    <w:p w14:paraId="2E49A55E" w14:textId="77777777" w:rsidR="007D12F7" w:rsidRPr="007D12F7" w:rsidRDefault="007D12F7" w:rsidP="00AF654E">
      <w:pPr>
        <w:spacing w:line="360" w:lineRule="auto"/>
        <w:rPr>
          <w:rFonts w:ascii="Comic Sans MS" w:hAnsi="Comic Sans MS"/>
        </w:rPr>
      </w:pPr>
    </w:p>
    <w:p w14:paraId="5A59DA3E" w14:textId="77777777" w:rsidR="007D12F7" w:rsidRPr="007D12F7" w:rsidRDefault="007D12F7" w:rsidP="00AF654E">
      <w:pPr>
        <w:spacing w:line="360" w:lineRule="auto"/>
        <w:ind w:left="1440"/>
        <w:rPr>
          <w:rFonts w:ascii="Comic Sans MS" w:hAnsi="Comic Sans MS"/>
        </w:rPr>
      </w:pPr>
    </w:p>
    <w:p w14:paraId="12577960" w14:textId="77777777" w:rsidR="00FC1B3D" w:rsidRDefault="00FC1B3D" w:rsidP="00AF654E">
      <w:pPr>
        <w:spacing w:line="360" w:lineRule="auto"/>
        <w:rPr>
          <w:rFonts w:ascii="Comic Sans MS" w:hAnsi="Comic Sans MS"/>
          <w:b/>
          <w:sz w:val="28"/>
          <w:szCs w:val="28"/>
        </w:rPr>
      </w:pPr>
    </w:p>
    <w:p w14:paraId="40D808CE" w14:textId="77777777" w:rsidR="00FC1B3D" w:rsidRDefault="00FC1B3D" w:rsidP="00AF654E">
      <w:pPr>
        <w:spacing w:line="360" w:lineRule="auto"/>
        <w:rPr>
          <w:rFonts w:ascii="Comic Sans MS" w:hAnsi="Comic Sans MS"/>
          <w:b/>
          <w:sz w:val="28"/>
          <w:szCs w:val="28"/>
        </w:rPr>
      </w:pPr>
    </w:p>
    <w:p w14:paraId="44166739" w14:textId="041A64C7" w:rsidR="007D12F7" w:rsidRPr="00AF654E" w:rsidRDefault="007D12F7" w:rsidP="00AF654E">
      <w:pPr>
        <w:spacing w:line="360" w:lineRule="auto"/>
        <w:rPr>
          <w:rFonts w:ascii="Comic Sans MS" w:hAnsi="Comic Sans MS"/>
          <w:sz w:val="28"/>
          <w:szCs w:val="28"/>
        </w:rPr>
      </w:pPr>
      <w:r w:rsidRPr="00AF654E">
        <w:rPr>
          <w:rFonts w:ascii="Comic Sans MS" w:hAnsi="Comic Sans MS"/>
          <w:b/>
          <w:sz w:val="28"/>
          <w:szCs w:val="28"/>
        </w:rPr>
        <w:lastRenderedPageBreak/>
        <w:t>Serious Accident or Death of Child/Staff Member</w:t>
      </w:r>
    </w:p>
    <w:p w14:paraId="2A82C25C" w14:textId="77777777" w:rsidR="007D12F7" w:rsidRPr="007D12F7" w:rsidRDefault="007D12F7" w:rsidP="00AF654E">
      <w:pPr>
        <w:spacing w:line="360" w:lineRule="auto"/>
        <w:ind w:left="354"/>
        <w:rPr>
          <w:rFonts w:ascii="Comic Sans MS" w:hAnsi="Comic Sans MS"/>
          <w:b/>
          <w:sz w:val="22"/>
          <w:szCs w:val="22"/>
        </w:rPr>
      </w:pPr>
    </w:p>
    <w:p w14:paraId="7567164A" w14:textId="77777777" w:rsidR="007D12F7" w:rsidRPr="007D12F7" w:rsidRDefault="007D12F7" w:rsidP="00FC1B3D">
      <w:pPr>
        <w:spacing w:line="360" w:lineRule="auto"/>
        <w:rPr>
          <w:rFonts w:ascii="Comic Sans MS" w:hAnsi="Comic Sans MS"/>
        </w:rPr>
      </w:pPr>
      <w:r w:rsidRPr="007D12F7">
        <w:rPr>
          <w:rFonts w:ascii="Comic Sans MS" w:hAnsi="Comic Sans MS"/>
        </w:rPr>
        <w:t xml:space="preserve">The authorised supervisor who becomes aware of a serious accident that requires the child/staff member to be hospitalised, or causes the child to die, must immediately notify the Nominated Supervisor. </w:t>
      </w:r>
    </w:p>
    <w:p w14:paraId="0ECF110B" w14:textId="77777777" w:rsidR="007D12F7" w:rsidRPr="007D12F7" w:rsidRDefault="007D12F7" w:rsidP="00FC1B3D">
      <w:pPr>
        <w:spacing w:line="360" w:lineRule="auto"/>
        <w:rPr>
          <w:rFonts w:ascii="Comic Sans MS" w:hAnsi="Comic Sans MS"/>
        </w:rPr>
      </w:pPr>
    </w:p>
    <w:p w14:paraId="4A03C304" w14:textId="77777777" w:rsidR="00FC1B3D" w:rsidRDefault="007D12F7" w:rsidP="00FC1B3D">
      <w:pPr>
        <w:spacing w:line="360" w:lineRule="auto"/>
        <w:rPr>
          <w:rFonts w:ascii="Comic Sans MS" w:hAnsi="Comic Sans MS"/>
        </w:rPr>
      </w:pPr>
      <w:r w:rsidRPr="007D12F7">
        <w:rPr>
          <w:rFonts w:ascii="Comic Sans MS" w:hAnsi="Comic Sans MS"/>
        </w:rPr>
        <w:t xml:space="preserve">The Nominated Supervisor must notify; </w:t>
      </w:r>
    </w:p>
    <w:p w14:paraId="3F8FE2EC" w14:textId="018BE313" w:rsidR="007D12F7" w:rsidRPr="00FC1B3D" w:rsidRDefault="00FC1B3D" w:rsidP="000915B0">
      <w:pPr>
        <w:pStyle w:val="ListParagraph"/>
        <w:numPr>
          <w:ilvl w:val="0"/>
          <w:numId w:val="30"/>
        </w:numPr>
        <w:spacing w:line="360" w:lineRule="auto"/>
        <w:rPr>
          <w:rFonts w:ascii="Comic Sans MS" w:hAnsi="Comic Sans MS"/>
        </w:rPr>
      </w:pPr>
      <w:r>
        <w:rPr>
          <w:rFonts w:ascii="Comic Sans MS" w:hAnsi="Comic Sans MS"/>
        </w:rPr>
        <w:t>T</w:t>
      </w:r>
      <w:r w:rsidR="007D12F7" w:rsidRPr="00FC1B3D">
        <w:rPr>
          <w:rFonts w:ascii="Comic Sans MS" w:hAnsi="Comic Sans MS"/>
        </w:rPr>
        <w:t>he parent/legal guardian of the child that there has been an emergency invol</w:t>
      </w:r>
      <w:r w:rsidRPr="00FC1B3D">
        <w:rPr>
          <w:rFonts w:ascii="Comic Sans MS" w:hAnsi="Comic Sans MS"/>
        </w:rPr>
        <w:t xml:space="preserve">ving their child. Let them know </w:t>
      </w:r>
      <w:r w:rsidR="007D12F7" w:rsidRPr="00FC1B3D">
        <w:rPr>
          <w:rFonts w:ascii="Comic Sans MS" w:hAnsi="Comic Sans MS"/>
        </w:rPr>
        <w:t>you have called an ambulance and will meet them at the hospital.</w:t>
      </w:r>
    </w:p>
    <w:p w14:paraId="0E0153F9" w14:textId="1B3A17CA" w:rsidR="007D12F7" w:rsidRPr="00FC1B3D" w:rsidRDefault="00FC1B3D" w:rsidP="000915B0">
      <w:pPr>
        <w:pStyle w:val="ListParagraph"/>
        <w:numPr>
          <w:ilvl w:val="0"/>
          <w:numId w:val="30"/>
        </w:numPr>
        <w:spacing w:line="360" w:lineRule="auto"/>
        <w:rPr>
          <w:rFonts w:ascii="Comic Sans MS" w:hAnsi="Comic Sans MS"/>
        </w:rPr>
      </w:pPr>
      <w:r>
        <w:rPr>
          <w:rFonts w:ascii="Comic Sans MS" w:hAnsi="Comic Sans MS"/>
        </w:rPr>
        <w:t>T</w:t>
      </w:r>
      <w:r w:rsidR="007D12F7" w:rsidRPr="00FC1B3D">
        <w:rPr>
          <w:rFonts w:ascii="Comic Sans MS" w:hAnsi="Comic Sans MS"/>
        </w:rPr>
        <w:t>he ambulance</w:t>
      </w:r>
    </w:p>
    <w:p w14:paraId="63FF41EF" w14:textId="4A950989" w:rsidR="007D12F7" w:rsidRPr="00FC1B3D" w:rsidRDefault="00FC1B3D" w:rsidP="000915B0">
      <w:pPr>
        <w:pStyle w:val="ListParagraph"/>
        <w:numPr>
          <w:ilvl w:val="0"/>
          <w:numId w:val="30"/>
        </w:numPr>
        <w:spacing w:line="360" w:lineRule="auto"/>
        <w:rPr>
          <w:rFonts w:ascii="Comic Sans MS" w:hAnsi="Comic Sans MS"/>
        </w:rPr>
      </w:pPr>
      <w:r>
        <w:rPr>
          <w:rFonts w:ascii="Comic Sans MS" w:hAnsi="Comic Sans MS"/>
        </w:rPr>
        <w:t>T</w:t>
      </w:r>
      <w:r w:rsidR="007D12F7" w:rsidRPr="00FC1B3D">
        <w:rPr>
          <w:rFonts w:ascii="Comic Sans MS" w:hAnsi="Comic Sans MS"/>
        </w:rPr>
        <w:t xml:space="preserve">he Police </w:t>
      </w:r>
    </w:p>
    <w:p w14:paraId="52915CCB" w14:textId="3B785C22" w:rsidR="007D12F7" w:rsidRPr="00FC1B3D" w:rsidRDefault="00FC1B3D" w:rsidP="000915B0">
      <w:pPr>
        <w:pStyle w:val="ListParagraph"/>
        <w:numPr>
          <w:ilvl w:val="0"/>
          <w:numId w:val="30"/>
        </w:numPr>
        <w:spacing w:line="360" w:lineRule="auto"/>
        <w:rPr>
          <w:rFonts w:ascii="Comic Sans MS" w:hAnsi="Comic Sans MS"/>
        </w:rPr>
      </w:pPr>
      <w:r>
        <w:rPr>
          <w:rFonts w:ascii="Comic Sans MS" w:hAnsi="Comic Sans MS"/>
        </w:rPr>
        <w:t>T</w:t>
      </w:r>
      <w:r w:rsidR="007D12F7" w:rsidRPr="00FC1B3D">
        <w:rPr>
          <w:rFonts w:ascii="Comic Sans MS" w:hAnsi="Comic Sans MS"/>
        </w:rPr>
        <w:t>he licensee of the service</w:t>
      </w:r>
    </w:p>
    <w:p w14:paraId="2DA1B1F6" w14:textId="4F061B84" w:rsidR="007D12F7" w:rsidRPr="00FC1B3D" w:rsidRDefault="00FC1B3D" w:rsidP="000915B0">
      <w:pPr>
        <w:pStyle w:val="ListParagraph"/>
        <w:numPr>
          <w:ilvl w:val="0"/>
          <w:numId w:val="30"/>
        </w:numPr>
        <w:spacing w:line="360" w:lineRule="auto"/>
        <w:rPr>
          <w:rFonts w:ascii="Comic Sans MS" w:hAnsi="Comic Sans MS"/>
        </w:rPr>
      </w:pPr>
      <w:r w:rsidRPr="00FC1B3D">
        <w:rPr>
          <w:rFonts w:ascii="Comic Sans MS" w:hAnsi="Comic Sans MS"/>
        </w:rPr>
        <w:t>The</w:t>
      </w:r>
      <w:r w:rsidR="007D12F7" w:rsidRPr="00FC1B3D">
        <w:rPr>
          <w:rFonts w:ascii="Comic Sans MS" w:hAnsi="Comic Sans MS"/>
        </w:rPr>
        <w:t xml:space="preserve"> Children’s Services Advisor at Department of Education and must complete Form on ACECQA website portal. (www.acecqa.gov.au)     </w:t>
      </w:r>
    </w:p>
    <w:p w14:paraId="2F34F885" w14:textId="005C6F45" w:rsidR="007D12F7" w:rsidRPr="00FC1B3D" w:rsidRDefault="00F131C6" w:rsidP="000915B0">
      <w:pPr>
        <w:pStyle w:val="ListParagraph"/>
        <w:numPr>
          <w:ilvl w:val="0"/>
          <w:numId w:val="30"/>
        </w:numPr>
        <w:spacing w:line="360" w:lineRule="auto"/>
        <w:rPr>
          <w:rFonts w:ascii="Comic Sans MS" w:hAnsi="Comic Sans MS"/>
        </w:rPr>
      </w:pPr>
      <w:r w:rsidRPr="00FC1B3D">
        <w:rPr>
          <w:rFonts w:ascii="Comic Sans MS" w:hAnsi="Comic Sans MS"/>
        </w:rPr>
        <w:t>WorkCover</w:t>
      </w:r>
      <w:r w:rsidR="007D12F7" w:rsidRPr="00FC1B3D">
        <w:rPr>
          <w:rFonts w:ascii="Comic Sans MS" w:hAnsi="Comic Sans MS"/>
        </w:rPr>
        <w:t xml:space="preserve"> (</w:t>
      </w:r>
      <w:r w:rsidRPr="00FC1B3D">
        <w:rPr>
          <w:rFonts w:ascii="Comic Sans MS" w:hAnsi="Comic Sans MS"/>
        </w:rPr>
        <w:t>ph.</w:t>
      </w:r>
      <w:r w:rsidR="007D12F7" w:rsidRPr="00FC1B3D">
        <w:rPr>
          <w:rFonts w:ascii="Comic Sans MS" w:hAnsi="Comic Sans MS"/>
        </w:rPr>
        <w:t xml:space="preserve"> 131050) </w:t>
      </w:r>
      <w:hyperlink r:id="rId22" w:history="1">
        <w:r w:rsidR="007D12F7" w:rsidRPr="00FC1B3D">
          <w:rPr>
            <w:rFonts w:ascii="Comic Sans MS" w:hAnsi="Comic Sans MS"/>
            <w:color w:val="0000FF"/>
            <w:u w:val="single"/>
          </w:rPr>
          <w:t>www.workcover.nsw.gov.au</w:t>
        </w:r>
      </w:hyperlink>
      <w:r w:rsidR="007D12F7" w:rsidRPr="00FC1B3D">
        <w:rPr>
          <w:rFonts w:ascii="Comic Sans MS" w:hAnsi="Comic Sans MS"/>
        </w:rPr>
        <w:t xml:space="preserve">  Ensure that the incident site is preserved until Workcover inspector arrives.</w:t>
      </w:r>
    </w:p>
    <w:p w14:paraId="1E2ECB1A" w14:textId="77777777" w:rsidR="007D12F7" w:rsidRPr="007D12F7" w:rsidRDefault="007D12F7" w:rsidP="00FC1B3D">
      <w:pPr>
        <w:spacing w:line="360" w:lineRule="auto"/>
        <w:rPr>
          <w:rFonts w:ascii="Comic Sans MS" w:hAnsi="Comic Sans MS"/>
        </w:rPr>
      </w:pPr>
    </w:p>
    <w:p w14:paraId="0432748C" w14:textId="77777777" w:rsidR="007D12F7" w:rsidRPr="007D12F7" w:rsidRDefault="007D12F7" w:rsidP="00FC1B3D">
      <w:pPr>
        <w:spacing w:line="360" w:lineRule="auto"/>
        <w:rPr>
          <w:rFonts w:ascii="Comic Sans MS" w:hAnsi="Comic Sans MS"/>
        </w:rPr>
      </w:pPr>
      <w:r w:rsidRPr="007D12F7">
        <w:rPr>
          <w:rFonts w:ascii="Comic Sans MS" w:hAnsi="Comic Sans MS"/>
        </w:rPr>
        <w:t>The educator must always keep the child under adult supervision and ensure confidentiality.</w:t>
      </w:r>
    </w:p>
    <w:p w14:paraId="1EADD902" w14:textId="77777777" w:rsidR="007D12F7" w:rsidRPr="007D12F7" w:rsidRDefault="007D12F7" w:rsidP="00FC1B3D">
      <w:pPr>
        <w:spacing w:line="360" w:lineRule="auto"/>
        <w:rPr>
          <w:rFonts w:ascii="Comic Sans MS" w:hAnsi="Comic Sans MS"/>
        </w:rPr>
      </w:pPr>
    </w:p>
    <w:p w14:paraId="0E6AD368" w14:textId="77777777" w:rsidR="007D12F7" w:rsidRPr="007D12F7" w:rsidRDefault="007D12F7" w:rsidP="00FC1B3D">
      <w:pPr>
        <w:spacing w:line="360" w:lineRule="auto"/>
        <w:rPr>
          <w:rFonts w:ascii="Comic Sans MS" w:hAnsi="Comic Sans MS"/>
        </w:rPr>
      </w:pPr>
      <w:r w:rsidRPr="007D12F7">
        <w:rPr>
          <w:rFonts w:ascii="Comic Sans MS" w:hAnsi="Comic Sans MS"/>
        </w:rPr>
        <w:t>Counselling services will be offered to educators, children and relevant others as required.</w:t>
      </w:r>
    </w:p>
    <w:p w14:paraId="333D00AB" w14:textId="77777777" w:rsidR="007D12F7" w:rsidRPr="007D12F7" w:rsidRDefault="007D12F7" w:rsidP="00FC1B3D">
      <w:pPr>
        <w:spacing w:line="360" w:lineRule="auto"/>
        <w:rPr>
          <w:rFonts w:ascii="Comic Sans MS" w:hAnsi="Comic Sans MS"/>
        </w:rPr>
      </w:pPr>
    </w:p>
    <w:p w14:paraId="464F6953" w14:textId="182045F9" w:rsidR="007D12F7" w:rsidRPr="007D12F7" w:rsidRDefault="007D12F7" w:rsidP="00FC1B3D">
      <w:pPr>
        <w:spacing w:line="360" w:lineRule="auto"/>
        <w:rPr>
          <w:rFonts w:ascii="Comic Sans MS" w:hAnsi="Comic Sans MS"/>
        </w:rPr>
      </w:pPr>
      <w:r w:rsidRPr="007D12F7">
        <w:rPr>
          <w:rFonts w:ascii="Comic Sans MS" w:hAnsi="Comic Sans MS"/>
          <w:b/>
        </w:rPr>
        <w:t>Confidentia</w:t>
      </w:r>
      <w:r w:rsidR="00FC1B3D">
        <w:rPr>
          <w:rFonts w:ascii="Comic Sans MS" w:hAnsi="Comic Sans MS"/>
          <w:b/>
        </w:rPr>
        <w:t>lity will always be maintained.</w:t>
      </w:r>
    </w:p>
    <w:p w14:paraId="4F4D5F83" w14:textId="2AED2962" w:rsidR="00217EE2" w:rsidRDefault="00217EE2">
      <w:pPr>
        <w:rPr>
          <w:rFonts w:ascii="Ink Free" w:hAnsi="Ink Free"/>
          <w:b/>
          <w:bCs/>
          <w:sz w:val="28"/>
          <w:szCs w:val="28"/>
        </w:rPr>
      </w:pPr>
    </w:p>
    <w:p w14:paraId="0AB88307" w14:textId="18BAA36E" w:rsidR="00217EE2" w:rsidRDefault="00217EE2">
      <w:pPr>
        <w:rPr>
          <w:rFonts w:ascii="Ink Free" w:hAnsi="Ink Free"/>
          <w:b/>
          <w:bCs/>
          <w:sz w:val="28"/>
          <w:szCs w:val="28"/>
        </w:rPr>
      </w:pPr>
    </w:p>
    <w:p w14:paraId="58D1DB9E" w14:textId="35F8B030" w:rsidR="00217EE2" w:rsidRDefault="00217EE2">
      <w:pPr>
        <w:rPr>
          <w:rFonts w:ascii="Ink Free" w:hAnsi="Ink Free"/>
          <w:b/>
          <w:bCs/>
          <w:sz w:val="28"/>
          <w:szCs w:val="28"/>
        </w:rPr>
      </w:pPr>
    </w:p>
    <w:p w14:paraId="153065B3" w14:textId="77777777" w:rsidR="001F42C8" w:rsidRDefault="001F42C8">
      <w:pPr>
        <w:rPr>
          <w:rFonts w:ascii="Ink Free" w:hAnsi="Ink Free"/>
          <w:b/>
          <w:bCs/>
          <w:sz w:val="28"/>
          <w:szCs w:val="28"/>
        </w:rPr>
      </w:pPr>
    </w:p>
    <w:p w14:paraId="0E748719" w14:textId="32E9961E" w:rsidR="001F42C8" w:rsidRDefault="001F42C8">
      <w:pPr>
        <w:rPr>
          <w:rFonts w:ascii="Ink Free" w:hAnsi="Ink Free"/>
          <w:b/>
          <w:bCs/>
          <w:sz w:val="28"/>
          <w:szCs w:val="28"/>
        </w:rPr>
      </w:pPr>
    </w:p>
    <w:p w14:paraId="7EB18045" w14:textId="41C76F9C" w:rsidR="001F42C8" w:rsidRDefault="001F42C8">
      <w:pPr>
        <w:rPr>
          <w:rFonts w:ascii="Ink Free" w:hAnsi="Ink Free"/>
          <w:b/>
          <w:bCs/>
          <w:sz w:val="28"/>
          <w:szCs w:val="28"/>
        </w:rPr>
      </w:pPr>
    </w:p>
    <w:p w14:paraId="6B5126BB" w14:textId="12727AE3" w:rsidR="001F42C8" w:rsidRPr="00217EE2" w:rsidRDefault="001F42C8">
      <w:pPr>
        <w:rPr>
          <w:rFonts w:ascii="Ink Free" w:hAnsi="Ink Free"/>
          <w:b/>
          <w:bCs/>
          <w:sz w:val="28"/>
          <w:szCs w:val="28"/>
        </w:rPr>
      </w:pPr>
    </w:p>
    <w:sectPr w:rsidR="001F42C8" w:rsidRPr="00217EE2" w:rsidSect="00E23B81">
      <w:headerReference w:type="default" r:id="rId23"/>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CACC7" w14:textId="77777777" w:rsidR="003B7A54" w:rsidRDefault="003B7A54" w:rsidP="00275061">
      <w:r>
        <w:separator/>
      </w:r>
    </w:p>
  </w:endnote>
  <w:endnote w:type="continuationSeparator" w:id="0">
    <w:p w14:paraId="29785A5C" w14:textId="77777777" w:rsidR="003B7A54" w:rsidRDefault="003B7A54" w:rsidP="0027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3FE1" w14:textId="77777777" w:rsidR="007D12F7" w:rsidRDefault="007D12F7">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122298">
      <w:rPr>
        <w:caps/>
        <w:noProof/>
        <w:color w:val="4472C4" w:themeColor="accent1"/>
      </w:rPr>
      <w:t>4</w:t>
    </w:r>
    <w:r>
      <w:rPr>
        <w:caps/>
        <w:noProof/>
        <w:color w:val="4472C4" w:themeColor="accent1"/>
      </w:rPr>
      <w:fldChar w:fldCharType="end"/>
    </w:r>
  </w:p>
  <w:p w14:paraId="5472F334" w14:textId="77777777" w:rsidR="00275061" w:rsidRDefault="00275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42A6A" w14:textId="77777777" w:rsidR="003B7A54" w:rsidRDefault="003B7A54" w:rsidP="00275061">
      <w:r>
        <w:separator/>
      </w:r>
    </w:p>
  </w:footnote>
  <w:footnote w:type="continuationSeparator" w:id="0">
    <w:p w14:paraId="2080A2E2" w14:textId="77777777" w:rsidR="003B7A54" w:rsidRDefault="003B7A54" w:rsidP="00275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2EE76" w14:textId="548C11EC" w:rsidR="00AB4C94" w:rsidRPr="007C57A7" w:rsidRDefault="00AB4C94" w:rsidP="00ED080D">
    <w:pPr>
      <w:tabs>
        <w:tab w:val="center" w:pos="4153"/>
        <w:tab w:val="right" w:pos="8306"/>
      </w:tabs>
      <w:rPr>
        <w:rFonts w:ascii="Comic Sans MS" w:hAnsi="Comic Sans MS"/>
        <w:sz w:val="18"/>
        <w:szCs w:val="18"/>
      </w:rPr>
    </w:pPr>
    <w:r w:rsidRPr="007C57A7">
      <w:rPr>
        <w:rFonts w:ascii="Comic Sans MS" w:hAnsi="Comic Sans MS"/>
        <w:sz w:val="18"/>
        <w:szCs w:val="18"/>
      </w:rPr>
      <w:t>Yarrunga Early Learning Centre Inc.</w:t>
    </w:r>
    <w:r w:rsidR="007D12F7">
      <w:rPr>
        <w:rFonts w:ascii="Comic Sans MS" w:hAnsi="Comic Sans MS"/>
        <w:sz w:val="18"/>
        <w:szCs w:val="18"/>
      </w:rPr>
      <w:tab/>
    </w:r>
    <w:r w:rsidR="007D12F7">
      <w:rPr>
        <w:rFonts w:ascii="Comic Sans MS" w:hAnsi="Comic Sans MS"/>
        <w:sz w:val="18"/>
        <w:szCs w:val="18"/>
      </w:rPr>
      <w:tab/>
    </w:r>
    <w:r w:rsidR="007D12F7">
      <w:rPr>
        <w:rFonts w:ascii="Comic Sans MS" w:hAnsi="Comic Sans MS"/>
        <w:sz w:val="18"/>
        <w:szCs w:val="18"/>
      </w:rPr>
      <w:tab/>
      <w:t>October 2022</w:t>
    </w:r>
    <w:r w:rsidRPr="007C57A7">
      <w:rPr>
        <w:rFonts w:ascii="Comic Sans MS" w:hAnsi="Comic Sans MS"/>
        <w:sz w:val="18"/>
        <w:szCs w:val="18"/>
      </w:rPr>
      <w:tab/>
      <w:t xml:space="preserve">    </w:t>
    </w:r>
    <w:r w:rsidR="00ED080D">
      <w:rPr>
        <w:rFonts w:ascii="Comic Sans MS" w:hAnsi="Comic Sans MS"/>
        <w:sz w:val="18"/>
        <w:szCs w:val="18"/>
      </w:rPr>
      <w:t xml:space="preserve">  </w:t>
    </w:r>
    <w:r w:rsidRPr="007C57A7">
      <w:rPr>
        <w:rFonts w:ascii="Comic Sans MS" w:hAnsi="Comic Sans MS"/>
        <w:sz w:val="18"/>
        <w:szCs w:val="18"/>
      </w:rPr>
      <w:t xml:space="preserve">    </w:t>
    </w:r>
    <w:r w:rsidR="00E54E3E">
      <w:rPr>
        <w:rFonts w:ascii="Comic Sans MS" w:hAnsi="Comic Sans MS"/>
        <w:sz w:val="18"/>
        <w:szCs w:val="18"/>
      </w:rPr>
      <w:t xml:space="preserve">     </w:t>
    </w:r>
    <w:r w:rsidRPr="007C57A7">
      <w:rPr>
        <w:rFonts w:ascii="Comic Sans MS" w:hAnsi="Comic Sans MS"/>
        <w:sz w:val="18"/>
        <w:szCs w:val="18"/>
      </w:rPr>
      <w:t xml:space="preserve">         </w:t>
    </w:r>
    <w:r w:rsidR="00ED080D">
      <w:rPr>
        <w:rFonts w:ascii="Comic Sans MS" w:hAnsi="Comic Sans MS"/>
        <w:sz w:val="18"/>
        <w:szCs w:val="18"/>
      </w:rPr>
      <w:t xml:space="preserve">    </w:t>
    </w:r>
    <w:r w:rsidR="0066663C">
      <w:rPr>
        <w:rFonts w:ascii="Comic Sans MS" w:hAnsi="Comic Sans MS"/>
        <w:sz w:val="18"/>
        <w:szCs w:val="18"/>
      </w:rPr>
      <w:t xml:space="preserve"> </w:t>
    </w:r>
    <w:r w:rsidRPr="007C57A7">
      <w:rPr>
        <w:rFonts w:ascii="Comic Sans MS" w:hAnsi="Comic Sans MS"/>
        <w:sz w:val="18"/>
        <w:szCs w:val="18"/>
      </w:rPr>
      <w:t xml:space="preserve">  </w:t>
    </w:r>
    <w:r w:rsidR="0066663C">
      <w:rPr>
        <w:rFonts w:ascii="Comic Sans MS" w:hAnsi="Comic Sans MS"/>
        <w:sz w:val="18"/>
        <w:szCs w:val="18"/>
      </w:rPr>
      <w:t xml:space="preserve"> </w:t>
    </w:r>
    <w:r w:rsidR="00ED080D">
      <w:rPr>
        <w:rFonts w:ascii="Comic Sans MS" w:hAnsi="Comic Sans MS"/>
        <w:sz w:val="18"/>
        <w:szCs w:val="18"/>
      </w:rPr>
      <w:t xml:space="preserve">  </w:t>
    </w:r>
    <w:r w:rsidRPr="007C57A7">
      <w:rPr>
        <w:rFonts w:ascii="Comic Sans MS" w:hAnsi="Comic Sans MS"/>
        <w:sz w:val="18"/>
        <w:szCs w:val="18"/>
      </w:rPr>
      <w:t xml:space="preserve">   </w:t>
    </w:r>
    <w:r w:rsidR="00E54E3E">
      <w:rPr>
        <w:rFonts w:ascii="Comic Sans MS" w:hAnsi="Comic Sans MS"/>
        <w:sz w:val="18"/>
        <w:szCs w:val="18"/>
      </w:rPr>
      <w:t xml:space="preserve">     </w:t>
    </w:r>
    <w:r w:rsidRPr="007C57A7">
      <w:rPr>
        <w:rFonts w:ascii="Comic Sans MS" w:hAnsi="Comic Sans MS"/>
        <w:sz w:val="18"/>
        <w:szCs w:val="18"/>
      </w:rPr>
      <w:t xml:space="preserve"> </w:t>
    </w:r>
  </w:p>
  <w:p w14:paraId="3C2BDD1B" w14:textId="0BC1E467" w:rsidR="0027155F" w:rsidRDefault="00ED080D" w:rsidP="00F1041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E39F4"/>
    <w:multiLevelType w:val="hybridMultilevel"/>
    <w:tmpl w:val="22A2F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76347B"/>
    <w:multiLevelType w:val="hybridMultilevel"/>
    <w:tmpl w:val="3A4AB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E3086A"/>
    <w:multiLevelType w:val="hybridMultilevel"/>
    <w:tmpl w:val="F28EE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00186"/>
    <w:multiLevelType w:val="hybridMultilevel"/>
    <w:tmpl w:val="46FC8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914CC6"/>
    <w:multiLevelType w:val="hybridMultilevel"/>
    <w:tmpl w:val="2D128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FB26ED"/>
    <w:multiLevelType w:val="hybridMultilevel"/>
    <w:tmpl w:val="F50EC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953A4F"/>
    <w:multiLevelType w:val="hybridMultilevel"/>
    <w:tmpl w:val="BF9A0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9E462F"/>
    <w:multiLevelType w:val="hybridMultilevel"/>
    <w:tmpl w:val="91D04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763028"/>
    <w:multiLevelType w:val="hybridMultilevel"/>
    <w:tmpl w:val="42D07F1E"/>
    <w:lvl w:ilvl="0" w:tplc="0C090019">
      <w:start w:val="1"/>
      <w:numFmt w:val="lowerLetter"/>
      <w:lvlText w:val="%1."/>
      <w:lvlJc w:val="left"/>
      <w:pPr>
        <w:ind w:left="1384" w:hanging="360"/>
      </w:pPr>
    </w:lvl>
    <w:lvl w:ilvl="1" w:tplc="0C090019" w:tentative="1">
      <w:start w:val="1"/>
      <w:numFmt w:val="lowerLetter"/>
      <w:lvlText w:val="%2."/>
      <w:lvlJc w:val="left"/>
      <w:pPr>
        <w:ind w:left="2104" w:hanging="360"/>
      </w:pPr>
    </w:lvl>
    <w:lvl w:ilvl="2" w:tplc="0C09001B" w:tentative="1">
      <w:start w:val="1"/>
      <w:numFmt w:val="lowerRoman"/>
      <w:lvlText w:val="%3."/>
      <w:lvlJc w:val="right"/>
      <w:pPr>
        <w:ind w:left="2824" w:hanging="180"/>
      </w:pPr>
    </w:lvl>
    <w:lvl w:ilvl="3" w:tplc="0C09000F" w:tentative="1">
      <w:start w:val="1"/>
      <w:numFmt w:val="decimal"/>
      <w:lvlText w:val="%4."/>
      <w:lvlJc w:val="left"/>
      <w:pPr>
        <w:ind w:left="3544" w:hanging="360"/>
      </w:pPr>
    </w:lvl>
    <w:lvl w:ilvl="4" w:tplc="0C090019" w:tentative="1">
      <w:start w:val="1"/>
      <w:numFmt w:val="lowerLetter"/>
      <w:lvlText w:val="%5."/>
      <w:lvlJc w:val="left"/>
      <w:pPr>
        <w:ind w:left="4264" w:hanging="360"/>
      </w:pPr>
    </w:lvl>
    <w:lvl w:ilvl="5" w:tplc="0C09001B" w:tentative="1">
      <w:start w:val="1"/>
      <w:numFmt w:val="lowerRoman"/>
      <w:lvlText w:val="%6."/>
      <w:lvlJc w:val="right"/>
      <w:pPr>
        <w:ind w:left="4984" w:hanging="180"/>
      </w:pPr>
    </w:lvl>
    <w:lvl w:ilvl="6" w:tplc="0C09000F" w:tentative="1">
      <w:start w:val="1"/>
      <w:numFmt w:val="decimal"/>
      <w:lvlText w:val="%7."/>
      <w:lvlJc w:val="left"/>
      <w:pPr>
        <w:ind w:left="5704" w:hanging="360"/>
      </w:pPr>
    </w:lvl>
    <w:lvl w:ilvl="7" w:tplc="0C090019" w:tentative="1">
      <w:start w:val="1"/>
      <w:numFmt w:val="lowerLetter"/>
      <w:lvlText w:val="%8."/>
      <w:lvlJc w:val="left"/>
      <w:pPr>
        <w:ind w:left="6424" w:hanging="360"/>
      </w:pPr>
    </w:lvl>
    <w:lvl w:ilvl="8" w:tplc="0C09001B" w:tentative="1">
      <w:start w:val="1"/>
      <w:numFmt w:val="lowerRoman"/>
      <w:lvlText w:val="%9."/>
      <w:lvlJc w:val="right"/>
      <w:pPr>
        <w:ind w:left="7144" w:hanging="180"/>
      </w:pPr>
    </w:lvl>
  </w:abstractNum>
  <w:abstractNum w:abstractNumId="9" w15:restartNumberingAfterBreak="0">
    <w:nsid w:val="26B767EB"/>
    <w:multiLevelType w:val="hybridMultilevel"/>
    <w:tmpl w:val="02C23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340480"/>
    <w:multiLevelType w:val="hybridMultilevel"/>
    <w:tmpl w:val="28C0C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ED23E9"/>
    <w:multiLevelType w:val="hybridMultilevel"/>
    <w:tmpl w:val="CC068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6F3E8D"/>
    <w:multiLevelType w:val="hybridMultilevel"/>
    <w:tmpl w:val="6C849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3D3A2C"/>
    <w:multiLevelType w:val="hybridMultilevel"/>
    <w:tmpl w:val="ED7EB544"/>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44714A6"/>
    <w:multiLevelType w:val="hybridMultilevel"/>
    <w:tmpl w:val="A4DAF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8673AC"/>
    <w:multiLevelType w:val="hybridMultilevel"/>
    <w:tmpl w:val="A976C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3357FE"/>
    <w:multiLevelType w:val="hybridMultilevel"/>
    <w:tmpl w:val="C4B26316"/>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4705604E"/>
    <w:multiLevelType w:val="hybridMultilevel"/>
    <w:tmpl w:val="CA46797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9D837D7"/>
    <w:multiLevelType w:val="hybridMultilevel"/>
    <w:tmpl w:val="F66C4FC2"/>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A32302F"/>
    <w:multiLevelType w:val="hybridMultilevel"/>
    <w:tmpl w:val="0C40461E"/>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DC66FB9"/>
    <w:multiLevelType w:val="hybridMultilevel"/>
    <w:tmpl w:val="1682F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63249A"/>
    <w:multiLevelType w:val="hybridMultilevel"/>
    <w:tmpl w:val="19F08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AC4F18"/>
    <w:multiLevelType w:val="hybridMultilevel"/>
    <w:tmpl w:val="528AE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B55600"/>
    <w:multiLevelType w:val="hybridMultilevel"/>
    <w:tmpl w:val="65EEC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AF66EE"/>
    <w:multiLevelType w:val="hybridMultilevel"/>
    <w:tmpl w:val="3B1E4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4124FA"/>
    <w:multiLevelType w:val="hybridMultilevel"/>
    <w:tmpl w:val="F1D64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0A3144"/>
    <w:multiLevelType w:val="hybridMultilevel"/>
    <w:tmpl w:val="571C3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4C1E8C"/>
    <w:multiLevelType w:val="hybridMultilevel"/>
    <w:tmpl w:val="646AD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391BC6"/>
    <w:multiLevelType w:val="hybridMultilevel"/>
    <w:tmpl w:val="CCB6D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2274A8"/>
    <w:multiLevelType w:val="hybridMultilevel"/>
    <w:tmpl w:val="E548A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3200633">
    <w:abstractNumId w:val="28"/>
  </w:num>
  <w:num w:numId="2" w16cid:durableId="836380781">
    <w:abstractNumId w:val="10"/>
  </w:num>
  <w:num w:numId="3" w16cid:durableId="363016290">
    <w:abstractNumId w:val="7"/>
  </w:num>
  <w:num w:numId="4" w16cid:durableId="883563537">
    <w:abstractNumId w:val="11"/>
  </w:num>
  <w:num w:numId="5" w16cid:durableId="1077288746">
    <w:abstractNumId w:val="22"/>
  </w:num>
  <w:num w:numId="6" w16cid:durableId="2099674065">
    <w:abstractNumId w:val="13"/>
  </w:num>
  <w:num w:numId="7" w16cid:durableId="208345189">
    <w:abstractNumId w:val="29"/>
  </w:num>
  <w:num w:numId="8" w16cid:durableId="710424590">
    <w:abstractNumId w:val="21"/>
  </w:num>
  <w:num w:numId="9" w16cid:durableId="182784758">
    <w:abstractNumId w:val="23"/>
  </w:num>
  <w:num w:numId="10" w16cid:durableId="1656295349">
    <w:abstractNumId w:val="8"/>
  </w:num>
  <w:num w:numId="11" w16cid:durableId="1858614832">
    <w:abstractNumId w:val="16"/>
  </w:num>
  <w:num w:numId="12" w16cid:durableId="482507903">
    <w:abstractNumId w:val="25"/>
  </w:num>
  <w:num w:numId="13" w16cid:durableId="1090388956">
    <w:abstractNumId w:val="18"/>
  </w:num>
  <w:num w:numId="14" w16cid:durableId="1678190708">
    <w:abstractNumId w:val="4"/>
  </w:num>
  <w:num w:numId="15" w16cid:durableId="439683120">
    <w:abstractNumId w:val="5"/>
  </w:num>
  <w:num w:numId="16" w16cid:durableId="2035493491">
    <w:abstractNumId w:val="6"/>
  </w:num>
  <w:num w:numId="17" w16cid:durableId="1619415049">
    <w:abstractNumId w:val="15"/>
  </w:num>
  <w:num w:numId="18" w16cid:durableId="324211565">
    <w:abstractNumId w:val="19"/>
  </w:num>
  <w:num w:numId="19" w16cid:durableId="2025207198">
    <w:abstractNumId w:val="24"/>
  </w:num>
  <w:num w:numId="20" w16cid:durableId="156194833">
    <w:abstractNumId w:val="14"/>
  </w:num>
  <w:num w:numId="21" w16cid:durableId="1301880668">
    <w:abstractNumId w:val="9"/>
  </w:num>
  <w:num w:numId="22" w16cid:durableId="795753302">
    <w:abstractNumId w:val="0"/>
  </w:num>
  <w:num w:numId="23" w16cid:durableId="2076509642">
    <w:abstractNumId w:val="17"/>
  </w:num>
  <w:num w:numId="24" w16cid:durableId="1149516787">
    <w:abstractNumId w:val="3"/>
  </w:num>
  <w:num w:numId="25" w16cid:durableId="892160599">
    <w:abstractNumId w:val="26"/>
  </w:num>
  <w:num w:numId="26" w16cid:durableId="401372516">
    <w:abstractNumId w:val="1"/>
  </w:num>
  <w:num w:numId="27" w16cid:durableId="1249117096">
    <w:abstractNumId w:val="12"/>
  </w:num>
  <w:num w:numId="28" w16cid:durableId="1621036136">
    <w:abstractNumId w:val="27"/>
  </w:num>
  <w:num w:numId="29" w16cid:durableId="615872564">
    <w:abstractNumId w:val="2"/>
  </w:num>
  <w:num w:numId="30" w16cid:durableId="1531643366">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061"/>
    <w:rsid w:val="00021098"/>
    <w:rsid w:val="00084C0B"/>
    <w:rsid w:val="000915B0"/>
    <w:rsid w:val="000B6B71"/>
    <w:rsid w:val="000C170F"/>
    <w:rsid w:val="000E260E"/>
    <w:rsid w:val="00122298"/>
    <w:rsid w:val="001479B9"/>
    <w:rsid w:val="00183316"/>
    <w:rsid w:val="00184F2A"/>
    <w:rsid w:val="001F23F5"/>
    <w:rsid w:val="001F42C8"/>
    <w:rsid w:val="00217EE2"/>
    <w:rsid w:val="0022128B"/>
    <w:rsid w:val="00225863"/>
    <w:rsid w:val="00245B4F"/>
    <w:rsid w:val="0027155F"/>
    <w:rsid w:val="00275061"/>
    <w:rsid w:val="00287644"/>
    <w:rsid w:val="002879FD"/>
    <w:rsid w:val="002C00C3"/>
    <w:rsid w:val="002E5DE3"/>
    <w:rsid w:val="00356D35"/>
    <w:rsid w:val="0038698A"/>
    <w:rsid w:val="003B1037"/>
    <w:rsid w:val="003B62D2"/>
    <w:rsid w:val="003B7A54"/>
    <w:rsid w:val="003C4B48"/>
    <w:rsid w:val="003D5F18"/>
    <w:rsid w:val="00413EFA"/>
    <w:rsid w:val="004306A3"/>
    <w:rsid w:val="00433FBF"/>
    <w:rsid w:val="004737E8"/>
    <w:rsid w:val="0048195F"/>
    <w:rsid w:val="004820D4"/>
    <w:rsid w:val="004B3BCF"/>
    <w:rsid w:val="004B6FD5"/>
    <w:rsid w:val="004E11A1"/>
    <w:rsid w:val="004F041D"/>
    <w:rsid w:val="005237E8"/>
    <w:rsid w:val="005617C5"/>
    <w:rsid w:val="00572095"/>
    <w:rsid w:val="00577929"/>
    <w:rsid w:val="00581C42"/>
    <w:rsid w:val="005C2600"/>
    <w:rsid w:val="005C32B8"/>
    <w:rsid w:val="00612BAB"/>
    <w:rsid w:val="00661B8E"/>
    <w:rsid w:val="00662862"/>
    <w:rsid w:val="0066663C"/>
    <w:rsid w:val="00695DCF"/>
    <w:rsid w:val="006C1097"/>
    <w:rsid w:val="006F4064"/>
    <w:rsid w:val="00725A83"/>
    <w:rsid w:val="00742589"/>
    <w:rsid w:val="0076457D"/>
    <w:rsid w:val="007C57A7"/>
    <w:rsid w:val="007D12F7"/>
    <w:rsid w:val="007E27BB"/>
    <w:rsid w:val="007F268E"/>
    <w:rsid w:val="00836FBA"/>
    <w:rsid w:val="00840DDE"/>
    <w:rsid w:val="00882015"/>
    <w:rsid w:val="00890AAE"/>
    <w:rsid w:val="008A2CB4"/>
    <w:rsid w:val="008F203E"/>
    <w:rsid w:val="008F75AE"/>
    <w:rsid w:val="0090473F"/>
    <w:rsid w:val="00951B9D"/>
    <w:rsid w:val="00975644"/>
    <w:rsid w:val="009A14BF"/>
    <w:rsid w:val="009D1A91"/>
    <w:rsid w:val="009E74F7"/>
    <w:rsid w:val="009F092C"/>
    <w:rsid w:val="00AB3D87"/>
    <w:rsid w:val="00AB4C94"/>
    <w:rsid w:val="00AE4C4D"/>
    <w:rsid w:val="00AE5B6B"/>
    <w:rsid w:val="00AF654E"/>
    <w:rsid w:val="00B05C24"/>
    <w:rsid w:val="00B17A00"/>
    <w:rsid w:val="00B529A1"/>
    <w:rsid w:val="00B74AC7"/>
    <w:rsid w:val="00BC0DED"/>
    <w:rsid w:val="00BD29D8"/>
    <w:rsid w:val="00BF1B32"/>
    <w:rsid w:val="00C45A2C"/>
    <w:rsid w:val="00CF4D49"/>
    <w:rsid w:val="00D62570"/>
    <w:rsid w:val="00D80834"/>
    <w:rsid w:val="00DB3C84"/>
    <w:rsid w:val="00DB49E9"/>
    <w:rsid w:val="00DD2C0F"/>
    <w:rsid w:val="00DD3839"/>
    <w:rsid w:val="00E0285F"/>
    <w:rsid w:val="00E10A7E"/>
    <w:rsid w:val="00E22507"/>
    <w:rsid w:val="00E23B81"/>
    <w:rsid w:val="00E54E3E"/>
    <w:rsid w:val="00EB27C6"/>
    <w:rsid w:val="00EB4F6F"/>
    <w:rsid w:val="00EC65D4"/>
    <w:rsid w:val="00ED080D"/>
    <w:rsid w:val="00EE73A0"/>
    <w:rsid w:val="00EF53FE"/>
    <w:rsid w:val="00F0248D"/>
    <w:rsid w:val="00F07A5A"/>
    <w:rsid w:val="00F10414"/>
    <w:rsid w:val="00F131C6"/>
    <w:rsid w:val="00F208FE"/>
    <w:rsid w:val="00F80A75"/>
    <w:rsid w:val="00F8743D"/>
    <w:rsid w:val="00F87E2C"/>
    <w:rsid w:val="00F92B38"/>
    <w:rsid w:val="00FC1B3D"/>
    <w:rsid w:val="00FE5B28"/>
    <w:rsid w:val="00FE5B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2050"/>
    <o:shapelayout v:ext="edit">
      <o:idmap v:ext="edit" data="2"/>
    </o:shapelayout>
  </w:shapeDefaults>
  <w:decimalSymbol w:val="."/>
  <w:listSeparator w:val=","/>
  <w14:docId w14:val="472F6378"/>
  <w15:docId w15:val="{62D5AD8D-5C20-49B5-AD83-41920352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A3"/>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7D12F7"/>
    <w:pPr>
      <w:keepNext/>
      <w:outlineLvl w:val="0"/>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5061"/>
    <w:pPr>
      <w:tabs>
        <w:tab w:val="center" w:pos="4513"/>
        <w:tab w:val="right" w:pos="9026"/>
      </w:tabs>
    </w:pPr>
  </w:style>
  <w:style w:type="character" w:customStyle="1" w:styleId="HeaderChar">
    <w:name w:val="Header Char"/>
    <w:basedOn w:val="DefaultParagraphFont"/>
    <w:link w:val="Header"/>
    <w:uiPriority w:val="99"/>
    <w:rsid w:val="00275061"/>
  </w:style>
  <w:style w:type="paragraph" w:styleId="Footer">
    <w:name w:val="footer"/>
    <w:basedOn w:val="Normal"/>
    <w:link w:val="FooterChar"/>
    <w:unhideWhenUsed/>
    <w:rsid w:val="00275061"/>
    <w:pPr>
      <w:tabs>
        <w:tab w:val="center" w:pos="4513"/>
        <w:tab w:val="right" w:pos="9026"/>
      </w:tabs>
    </w:pPr>
  </w:style>
  <w:style w:type="character" w:customStyle="1" w:styleId="FooterChar">
    <w:name w:val="Footer Char"/>
    <w:basedOn w:val="DefaultParagraphFont"/>
    <w:link w:val="Footer"/>
    <w:uiPriority w:val="99"/>
    <w:rsid w:val="00275061"/>
  </w:style>
  <w:style w:type="character" w:styleId="Hyperlink">
    <w:name w:val="Hyperlink"/>
    <w:basedOn w:val="DefaultParagraphFont"/>
    <w:unhideWhenUsed/>
    <w:rsid w:val="00D80834"/>
    <w:rPr>
      <w:color w:val="0563C1" w:themeColor="hyperlink"/>
      <w:u w:val="single"/>
    </w:rPr>
  </w:style>
  <w:style w:type="character" w:customStyle="1" w:styleId="UnresolvedMention1">
    <w:name w:val="Unresolved Mention1"/>
    <w:basedOn w:val="DefaultParagraphFont"/>
    <w:uiPriority w:val="99"/>
    <w:semiHidden/>
    <w:unhideWhenUsed/>
    <w:rsid w:val="00D80834"/>
    <w:rPr>
      <w:color w:val="605E5C"/>
      <w:shd w:val="clear" w:color="auto" w:fill="E1DFDD"/>
    </w:rPr>
  </w:style>
  <w:style w:type="character" w:styleId="FollowedHyperlink">
    <w:name w:val="FollowedHyperlink"/>
    <w:basedOn w:val="DefaultParagraphFont"/>
    <w:uiPriority w:val="99"/>
    <w:semiHidden/>
    <w:unhideWhenUsed/>
    <w:rsid w:val="0090473F"/>
    <w:rPr>
      <w:color w:val="954F72" w:themeColor="followedHyperlink"/>
      <w:u w:val="single"/>
    </w:rPr>
  </w:style>
  <w:style w:type="character" w:customStyle="1" w:styleId="Heading1Char">
    <w:name w:val="Heading 1 Char"/>
    <w:basedOn w:val="DefaultParagraphFont"/>
    <w:link w:val="Heading1"/>
    <w:rsid w:val="007D12F7"/>
    <w:rPr>
      <w:rFonts w:ascii="Times New Roman" w:eastAsia="Times New Roman" w:hAnsi="Times New Roman" w:cs="Times New Roman"/>
      <w:b/>
      <w:sz w:val="24"/>
      <w:szCs w:val="20"/>
      <w:lang w:val="en-US" w:eastAsia="en-AU"/>
    </w:rPr>
  </w:style>
  <w:style w:type="paragraph" w:styleId="BodyTextIndent">
    <w:name w:val="Body Text Indent"/>
    <w:basedOn w:val="Normal"/>
    <w:link w:val="BodyTextIndentChar"/>
    <w:rsid w:val="007D12F7"/>
    <w:pPr>
      <w:ind w:left="720"/>
    </w:pPr>
    <w:rPr>
      <w:sz w:val="22"/>
      <w:lang w:val="en-US"/>
    </w:rPr>
  </w:style>
  <w:style w:type="character" w:customStyle="1" w:styleId="BodyTextIndentChar">
    <w:name w:val="Body Text Indent Char"/>
    <w:basedOn w:val="DefaultParagraphFont"/>
    <w:link w:val="BodyTextIndent"/>
    <w:rsid w:val="007D12F7"/>
    <w:rPr>
      <w:rFonts w:ascii="Times New Roman" w:eastAsia="Times New Roman" w:hAnsi="Times New Roman" w:cs="Times New Roman"/>
      <w:szCs w:val="20"/>
      <w:lang w:val="en-US" w:eastAsia="en-AU"/>
    </w:rPr>
  </w:style>
  <w:style w:type="paragraph" w:styleId="BodyText">
    <w:name w:val="Body Text"/>
    <w:basedOn w:val="Normal"/>
    <w:link w:val="BodyTextChar"/>
    <w:rsid w:val="007D12F7"/>
    <w:rPr>
      <w:sz w:val="22"/>
    </w:rPr>
  </w:style>
  <w:style w:type="character" w:customStyle="1" w:styleId="BodyTextChar">
    <w:name w:val="Body Text Char"/>
    <w:basedOn w:val="DefaultParagraphFont"/>
    <w:link w:val="BodyText"/>
    <w:rsid w:val="007D12F7"/>
    <w:rPr>
      <w:rFonts w:ascii="Times New Roman" w:eastAsia="Times New Roman" w:hAnsi="Times New Roman" w:cs="Times New Roman"/>
      <w:szCs w:val="20"/>
      <w:lang w:eastAsia="en-AU"/>
    </w:rPr>
  </w:style>
  <w:style w:type="paragraph" w:styleId="BodyTextIndent2">
    <w:name w:val="Body Text Indent 2"/>
    <w:basedOn w:val="Normal"/>
    <w:link w:val="BodyTextIndent2Char"/>
    <w:rsid w:val="007D12F7"/>
    <w:pPr>
      <w:ind w:left="2552"/>
    </w:pPr>
    <w:rPr>
      <w:sz w:val="22"/>
    </w:rPr>
  </w:style>
  <w:style w:type="character" w:customStyle="1" w:styleId="BodyTextIndent2Char">
    <w:name w:val="Body Text Indent 2 Char"/>
    <w:basedOn w:val="DefaultParagraphFont"/>
    <w:link w:val="BodyTextIndent2"/>
    <w:rsid w:val="007D12F7"/>
    <w:rPr>
      <w:rFonts w:ascii="Times New Roman" w:eastAsia="Times New Roman" w:hAnsi="Times New Roman" w:cs="Times New Roman"/>
      <w:szCs w:val="20"/>
      <w:lang w:eastAsia="en-AU"/>
    </w:rPr>
  </w:style>
  <w:style w:type="paragraph" w:styleId="BodyTextIndent3">
    <w:name w:val="Body Text Indent 3"/>
    <w:basedOn w:val="Normal"/>
    <w:link w:val="BodyTextIndent3Char"/>
    <w:rsid w:val="007D12F7"/>
    <w:pPr>
      <w:tabs>
        <w:tab w:val="left" w:pos="2552"/>
      </w:tabs>
      <w:ind w:left="2552" w:hanging="709"/>
    </w:pPr>
    <w:rPr>
      <w:sz w:val="22"/>
    </w:rPr>
  </w:style>
  <w:style w:type="character" w:customStyle="1" w:styleId="BodyTextIndent3Char">
    <w:name w:val="Body Text Indent 3 Char"/>
    <w:basedOn w:val="DefaultParagraphFont"/>
    <w:link w:val="BodyTextIndent3"/>
    <w:rsid w:val="007D12F7"/>
    <w:rPr>
      <w:rFonts w:ascii="Times New Roman" w:eastAsia="Times New Roman" w:hAnsi="Times New Roman" w:cs="Times New Roman"/>
      <w:szCs w:val="20"/>
      <w:lang w:eastAsia="en-AU"/>
    </w:rPr>
  </w:style>
  <w:style w:type="paragraph" w:styleId="BalloonText">
    <w:name w:val="Balloon Text"/>
    <w:basedOn w:val="Normal"/>
    <w:link w:val="BalloonTextChar"/>
    <w:semiHidden/>
    <w:rsid w:val="007D12F7"/>
    <w:rPr>
      <w:rFonts w:ascii="Tahoma" w:hAnsi="Tahoma" w:cs="Tahoma"/>
      <w:sz w:val="16"/>
      <w:szCs w:val="16"/>
    </w:rPr>
  </w:style>
  <w:style w:type="character" w:customStyle="1" w:styleId="BalloonTextChar">
    <w:name w:val="Balloon Text Char"/>
    <w:basedOn w:val="DefaultParagraphFont"/>
    <w:link w:val="BalloonText"/>
    <w:semiHidden/>
    <w:rsid w:val="007D12F7"/>
    <w:rPr>
      <w:rFonts w:ascii="Tahoma" w:eastAsia="Times New Roman" w:hAnsi="Tahoma" w:cs="Tahoma"/>
      <w:sz w:val="16"/>
      <w:szCs w:val="16"/>
      <w:lang w:eastAsia="en-AU"/>
    </w:rPr>
  </w:style>
  <w:style w:type="paragraph" w:styleId="ListParagraph">
    <w:name w:val="List Paragraph"/>
    <w:basedOn w:val="Normal"/>
    <w:uiPriority w:val="34"/>
    <w:qFormat/>
    <w:rsid w:val="007D12F7"/>
    <w:pPr>
      <w:ind w:left="720"/>
    </w:pPr>
  </w:style>
  <w:style w:type="paragraph" w:styleId="NormalWeb">
    <w:name w:val="Normal (Web)"/>
    <w:basedOn w:val="Normal"/>
    <w:uiPriority w:val="99"/>
    <w:semiHidden/>
    <w:unhideWhenUsed/>
    <w:rsid w:val="007D12F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idsandkids.org.au" TargetMode="External"/><Relationship Id="rId18" Type="http://schemas.openxmlformats.org/officeDocument/2006/relationships/hyperlink" Target="http://www.asthmafoundation.org.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islation.nsw.gov.au/fragview/inforce/subordleg+653+2011+ch.4-pt.4.2-div.3+0+N?"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health.nsw.gov.au/coh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ealth.nsw.gov.au/publications%20%20Accessed%2022/10/10" TargetMode="External"/><Relationship Id="rId20" Type="http://schemas.openxmlformats.org/officeDocument/2006/relationships/hyperlink" Target="http://www.legislation.nsw.gov.au/fragview/inforce/subordleg+653+2011+ch.4-pt.4.2+0+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14EE5.42971550"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ergy.org.au"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ncercouncil.com.au" TargetMode="External"/><Relationship Id="rId22" Type="http://schemas.openxmlformats.org/officeDocument/2006/relationships/hyperlink" Target="http://www.workcover.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43D256CBD15D4EBBEDC6D423E825CB" ma:contentTypeVersion="18" ma:contentTypeDescription="Create a new document." ma:contentTypeScope="" ma:versionID="a635114e5d0f2d6f5c5fb5b097d115ef">
  <xsd:schema xmlns:xsd="http://www.w3.org/2001/XMLSchema" xmlns:xs="http://www.w3.org/2001/XMLSchema" xmlns:p="http://schemas.microsoft.com/office/2006/metadata/properties" xmlns:ns2="cb5f2fa2-d33d-4358-aee2-bac8f6f1365b" xmlns:ns3="23ef7208-ef3b-4ad6-9150-40b8825302d0" targetNamespace="http://schemas.microsoft.com/office/2006/metadata/properties" ma:root="true" ma:fieldsID="bbe92e8c7fe231b2c960ea2c9dd8685e" ns2:_="" ns3:_="">
    <xsd:import namespace="cb5f2fa2-d33d-4358-aee2-bac8f6f1365b"/>
    <xsd:import namespace="23ef7208-ef3b-4ad6-9150-40b882530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f2fa2-d33d-4358-aee2-bac8f6f13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d27e53-c0a5-46e6-9b29-7fa9c10947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f7208-ef3b-4ad6-9150-40b8825302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75639b-9981-4660-a2f0-9cdf807b94ec}" ma:internalName="TaxCatchAll" ma:showField="CatchAllData" ma:web="23ef7208-ef3b-4ad6-9150-40b8825302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5f2fa2-d33d-4358-aee2-bac8f6f1365b">
      <Terms xmlns="http://schemas.microsoft.com/office/infopath/2007/PartnerControls"/>
    </lcf76f155ced4ddcb4097134ff3c332f>
    <TaxCatchAll xmlns="23ef7208-ef3b-4ad6-9150-40b8825302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47C66-1DD9-4ABA-91B9-3F19D48FE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f2fa2-d33d-4358-aee2-bac8f6f1365b"/>
    <ds:schemaRef ds:uri="23ef7208-ef3b-4ad6-9150-40b882530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A06CD-F862-40D8-A887-C3528135685E}">
  <ds:schemaRefs>
    <ds:schemaRef ds:uri="http://schemas.microsoft.com/office/2006/metadata/properties"/>
    <ds:schemaRef ds:uri="http://schemas.microsoft.com/office/infopath/2007/PartnerControls"/>
    <ds:schemaRef ds:uri="cb5f2fa2-d33d-4358-aee2-bac8f6f1365b"/>
    <ds:schemaRef ds:uri="23ef7208-ef3b-4ad6-9150-40b8825302d0"/>
  </ds:schemaRefs>
</ds:datastoreItem>
</file>

<file path=customXml/itemProps3.xml><?xml version="1.0" encoding="utf-8"?>
<ds:datastoreItem xmlns:ds="http://schemas.openxmlformats.org/officeDocument/2006/customXml" ds:itemID="{C2AA3646-F144-4DEF-BD7A-58A1244E84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14</Pages>
  <Words>3929</Words>
  <Characters>22397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Stanley</dc:creator>
  <cp:keywords/>
  <dc:description/>
  <cp:lastModifiedBy>Deb Stanley</cp:lastModifiedBy>
  <cp:revision>19</cp:revision>
  <dcterms:created xsi:type="dcterms:W3CDTF">2022-09-28T02:22:00Z</dcterms:created>
  <dcterms:modified xsi:type="dcterms:W3CDTF">2024-08-13T02:37:00Z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0x0101006343D256CBD15D4EBBEDC6D423E825CB</vt:lpwstr>
  </property>
  <property fmtid="{D5CDD505-2E9C-101B-9397-08002B2CF9AE}" pid="3" name="MediaServiceImageTags">
    <vt:lpwstr/>
  </property>
</Properties>
</file>