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23D721" w14:textId="48796E9E" w:rsidR="008F203E" w:rsidRPr="00145C6F" w:rsidRDefault="00581C42">
      <w:pPr>
        <w:rPr>
          <w:rFonts w:ascii="Comic Sans MS" w:hAnsi="Comic Sans MS"/>
        </w:rPr>
      </w:pPr>
      <w:r w:rsidRPr="00145C6F">
        <w:rPr>
          <w:rFonts w:ascii="Comic Sans MS" w:hAnsi="Comic Sans MS"/>
          <w:noProof/>
        </w:rPr>
        <w:drawing>
          <wp:anchor distT="0" distB="0" distL="114300" distR="114300" simplePos="0" relativeHeight="251705344" behindDoc="0" locked="0" layoutInCell="1" allowOverlap="1" wp14:anchorId="4CD88089" wp14:editId="09B37DCC">
            <wp:simplePos x="0" y="0"/>
            <wp:positionH relativeFrom="margin">
              <wp:align>right</wp:align>
            </wp:positionH>
            <wp:positionV relativeFrom="paragraph">
              <wp:posOffset>3175</wp:posOffset>
            </wp:positionV>
            <wp:extent cx="1047750" cy="652780"/>
            <wp:effectExtent l="0" t="0" r="0" b="0"/>
            <wp:wrapSquare wrapText="bothSides"/>
            <wp:docPr id="4" name="Picture 4" descr="Letterhead 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Letterhead Header.jpg"/>
                    <pic:cNvPicPr>
                      <a:picLocks noChangeAspect="1" noChangeArrowheads="1"/>
                    </pic:cNvPicPr>
                  </pic:nvPicPr>
                  <pic:blipFill rotWithShape="1">
                    <a:blip r:embed="rId10" r:link="rId11" cstate="print">
                      <a:extLst>
                        <a:ext uri="{28A0092B-C50C-407E-A947-70E740481C1C}">
                          <a14:useLocalDpi xmlns:a14="http://schemas.microsoft.com/office/drawing/2010/main" val="0"/>
                        </a:ext>
                      </a:extLst>
                    </a:blip>
                    <a:srcRect l="27124" r="28241"/>
                    <a:stretch/>
                  </pic:blipFill>
                  <pic:spPr bwMode="auto">
                    <a:xfrm>
                      <a:off x="0" y="0"/>
                      <a:ext cx="1047750" cy="6527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145C6F">
        <w:rPr>
          <w:rFonts w:ascii="Comic Sans MS" w:hAnsi="Comic Sans MS"/>
          <w:noProof/>
        </w:rPr>
        <w:drawing>
          <wp:anchor distT="0" distB="0" distL="114300" distR="114300" simplePos="0" relativeHeight="251703296" behindDoc="0" locked="0" layoutInCell="1" allowOverlap="1" wp14:anchorId="3414784D" wp14:editId="75958627">
            <wp:simplePos x="0" y="0"/>
            <wp:positionH relativeFrom="margin">
              <wp:align>left</wp:align>
            </wp:positionH>
            <wp:positionV relativeFrom="paragraph">
              <wp:posOffset>9525</wp:posOffset>
            </wp:positionV>
            <wp:extent cx="695325" cy="704215"/>
            <wp:effectExtent l="0" t="0" r="9525" b="635"/>
            <wp:wrapSquare wrapText="bothSides"/>
            <wp:docPr id="8" name="Picture 8"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text&#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95325" cy="7042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E174B06" w14:textId="427CC910" w:rsidR="008F203E" w:rsidRPr="00145C6F" w:rsidRDefault="0038698A">
      <w:pPr>
        <w:rPr>
          <w:rFonts w:ascii="Comic Sans MS" w:hAnsi="Comic Sans MS"/>
        </w:rPr>
      </w:pPr>
      <w:r w:rsidRPr="00145C6F">
        <w:rPr>
          <w:rFonts w:ascii="Comic Sans MS" w:hAnsi="Comic Sans MS"/>
          <w:b/>
          <w:bCs/>
          <w:noProof/>
          <w:sz w:val="28"/>
          <w:szCs w:val="28"/>
        </w:rPr>
        <mc:AlternateContent>
          <mc:Choice Requires="wps">
            <w:drawing>
              <wp:anchor distT="0" distB="0" distL="114300" distR="114300" simplePos="0" relativeHeight="251689984" behindDoc="0" locked="0" layoutInCell="1" allowOverlap="1" wp14:anchorId="4CD26FE0" wp14:editId="6587DDBF">
                <wp:simplePos x="0" y="0"/>
                <wp:positionH relativeFrom="margin">
                  <wp:posOffset>723014</wp:posOffset>
                </wp:positionH>
                <wp:positionV relativeFrom="paragraph">
                  <wp:posOffset>14118</wp:posOffset>
                </wp:positionV>
                <wp:extent cx="4859079" cy="523461"/>
                <wp:effectExtent l="0" t="0" r="0" b="0"/>
                <wp:wrapNone/>
                <wp:docPr id="1" name="Text Box 1"/>
                <wp:cNvGraphicFramePr/>
                <a:graphic xmlns:a="http://schemas.openxmlformats.org/drawingml/2006/main">
                  <a:graphicData uri="http://schemas.microsoft.com/office/word/2010/wordprocessingShape">
                    <wps:wsp>
                      <wps:cNvSpPr txBox="1"/>
                      <wps:spPr>
                        <a:xfrm>
                          <a:off x="0" y="0"/>
                          <a:ext cx="4859079" cy="523461"/>
                        </a:xfrm>
                        <a:prstGeom prst="rect">
                          <a:avLst/>
                        </a:prstGeom>
                        <a:solidFill>
                          <a:schemeClr val="lt1"/>
                        </a:solidFill>
                        <a:ln w="6350">
                          <a:noFill/>
                        </a:ln>
                      </wps:spPr>
                      <wps:txbx>
                        <w:txbxContent>
                          <w:p w14:paraId="1340FE25" w14:textId="2F927FA2" w:rsidR="00275061" w:rsidRPr="00D95CA4" w:rsidRDefault="00D95CA4" w:rsidP="00D95CA4">
                            <w:pPr>
                              <w:rPr>
                                <w:rFonts w:ascii="Comic Sans MS" w:hAnsi="Comic Sans MS" w:cstheme="minorHAnsi"/>
                                <w:bCs/>
                                <w:sz w:val="44"/>
                                <w:szCs w:val="44"/>
                                <w:lang w:val="en-US"/>
                              </w:rPr>
                            </w:pPr>
                            <w:r w:rsidRPr="00D95CA4">
                              <w:rPr>
                                <w:rFonts w:ascii="Comic Sans MS" w:hAnsi="Comic Sans MS" w:cstheme="minorHAnsi"/>
                                <w:bCs/>
                                <w:sz w:val="44"/>
                                <w:szCs w:val="44"/>
                                <w:lang w:val="en-US"/>
                              </w:rPr>
                              <w:t>Governance and Management Policy</w:t>
                            </w:r>
                          </w:p>
                          <w:p w14:paraId="67CFC877" w14:textId="77777777" w:rsidR="0048195F" w:rsidRPr="0048195F" w:rsidRDefault="0048195F" w:rsidP="00F80A75">
                            <w:pPr>
                              <w:jc w:val="center"/>
                              <w:rPr>
                                <w:rFonts w:ascii="Ink Free" w:hAnsi="Ink Free" w:cstheme="minorHAnsi"/>
                                <w:b/>
                                <w:sz w:val="32"/>
                                <w:szCs w:val="32"/>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D26FE0" id="_x0000_t202" coordsize="21600,21600" o:spt="202" path="m,l,21600r21600,l21600,xe">
                <v:stroke joinstyle="miter"/>
                <v:path gradientshapeok="t" o:connecttype="rect"/>
              </v:shapetype>
              <v:shape id="Text Box 1" o:spid="_x0000_s1026" type="#_x0000_t202" style="position:absolute;margin-left:56.95pt;margin-top:1.1pt;width:382.6pt;height:41.2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" fillcolor="white [3201]" stroked="f" strokeweight=".5pt">
                <v:textbox>
                  <w:txbxContent>
                    <w:p w14:paraId="1340FE25" w14:textId="2F927FA2" w:rsidR="00275061" w:rsidRPr="00D95CA4" w:rsidRDefault="00D95CA4" w:rsidP="00D95CA4">
                      <w:pPr>
                        <w:rPr>
                          <w:rFonts w:ascii="Comic Sans MS" w:hAnsi="Comic Sans MS" w:cstheme="minorHAnsi"/>
                          <w:bCs/>
                          <w:sz w:val="44"/>
                          <w:szCs w:val="44"/>
                          <w:lang w:val="en-US"/>
                        </w:rPr>
                      </w:pPr>
                      <w:r w:rsidRPr="00D95CA4">
                        <w:rPr>
                          <w:rFonts w:ascii="Comic Sans MS" w:hAnsi="Comic Sans MS" w:cstheme="minorHAnsi"/>
                          <w:bCs/>
                          <w:sz w:val="44"/>
                          <w:szCs w:val="44"/>
                          <w:lang w:val="en-US"/>
                        </w:rPr>
                        <w:t>Governance and Management Policy</w:t>
                      </w:r>
                    </w:p>
                    <w:p w14:paraId="67CFC877" w14:textId="77777777" w:rsidR="0048195F" w:rsidRPr="0048195F" w:rsidRDefault="0048195F" w:rsidP="00F80A75">
                      <w:pPr>
                        <w:jc w:val="center"/>
                        <w:rPr>
                          <w:rFonts w:ascii="Ink Free" w:hAnsi="Ink Free" w:cstheme="minorHAnsi"/>
                          <w:b/>
                          <w:sz w:val="32"/>
                          <w:szCs w:val="32"/>
                          <w:lang w:val="en-US"/>
                        </w:rPr>
                      </w:pPr>
                    </w:p>
                  </w:txbxContent>
                </v:textbox>
                <w10:wrap anchorx="margin"/>
              </v:shape>
            </w:pict>
          </mc:Fallback>
        </mc:AlternateContent>
      </w:r>
    </w:p>
    <w:p w14:paraId="62AAE3AD" w14:textId="663CEC83" w:rsidR="008F203E" w:rsidRPr="00145C6F" w:rsidRDefault="008F203E">
      <w:pPr>
        <w:rPr>
          <w:rFonts w:ascii="Comic Sans MS" w:hAnsi="Comic Sans MS"/>
        </w:rPr>
      </w:pPr>
    </w:p>
    <w:p w14:paraId="3886D90F" w14:textId="42220E75" w:rsidR="008F203E" w:rsidRPr="00145C6F" w:rsidRDefault="008F203E">
      <w:pPr>
        <w:rPr>
          <w:rFonts w:ascii="Comic Sans MS" w:hAnsi="Comic Sans MS"/>
        </w:rPr>
      </w:pPr>
    </w:p>
    <w:p w14:paraId="02A4B27A" w14:textId="464F98C3" w:rsidR="008F203E" w:rsidRPr="00145C6F" w:rsidRDefault="008F203E">
      <w:pPr>
        <w:rPr>
          <w:rFonts w:ascii="Comic Sans MS" w:hAnsi="Comic Sans MS"/>
        </w:rPr>
      </w:pPr>
    </w:p>
    <w:p w14:paraId="04B673D3" w14:textId="095E0001" w:rsidR="008F203E" w:rsidRPr="00145C6F" w:rsidRDefault="006C4C67">
      <w:pPr>
        <w:rPr>
          <w:rFonts w:ascii="Comic Sans MS" w:hAnsi="Comic Sans MS"/>
        </w:rPr>
      </w:pPr>
      <w:r w:rsidRPr="00145C6F">
        <w:rPr>
          <w:rFonts w:ascii="Comic Sans MS" w:hAnsi="Comic Sans MS"/>
          <w:noProof/>
        </w:rPr>
        <mc:AlternateContent>
          <mc:Choice Requires="wps">
            <w:drawing>
              <wp:anchor distT="0" distB="0" distL="114300" distR="114300" simplePos="0" relativeHeight="251707392" behindDoc="0" locked="0" layoutInCell="1" allowOverlap="1" wp14:anchorId="2B5FC168" wp14:editId="7632ED3F">
                <wp:simplePos x="0" y="0"/>
                <wp:positionH relativeFrom="margin">
                  <wp:align>right</wp:align>
                </wp:positionH>
                <wp:positionV relativeFrom="paragraph">
                  <wp:posOffset>101702</wp:posOffset>
                </wp:positionV>
                <wp:extent cx="6643801" cy="358445"/>
                <wp:effectExtent l="0" t="0" r="5080" b="3810"/>
                <wp:wrapNone/>
                <wp:docPr id="3" name="Rectangle 3"/>
                <wp:cNvGraphicFramePr/>
                <a:graphic xmlns:a="http://schemas.openxmlformats.org/drawingml/2006/main">
                  <a:graphicData uri="http://schemas.microsoft.com/office/word/2010/wordprocessingShape">
                    <wps:wsp>
                      <wps:cNvSpPr/>
                      <wps:spPr>
                        <a:xfrm>
                          <a:off x="0" y="0"/>
                          <a:ext cx="6643801" cy="358445"/>
                        </a:xfrm>
                        <a:prstGeom prst="rect">
                          <a:avLst/>
                        </a:prstGeom>
                        <a:solidFill>
                          <a:srgbClr val="5880B0"/>
                        </a:solidFill>
                        <a:ln w="25400" cap="flat" cmpd="sng" algn="ctr">
                          <a:noFill/>
                          <a:prstDash val="solid"/>
                        </a:ln>
                        <a:effectLst/>
                      </wps:spPr>
                      <wps:txbx>
                        <w:txbxContent>
                          <w:p w14:paraId="5D970A17" w14:textId="72D8B11F" w:rsidR="006C4C67" w:rsidRPr="00581C42" w:rsidRDefault="006C4C67" w:rsidP="006C4C67">
                            <w:pPr>
                              <w:jc w:val="center"/>
                              <w:rPr>
                                <w:rFonts w:ascii="Comic Sans MS" w:hAnsi="Comic Sans MS"/>
                                <w:sz w:val="28"/>
                                <w:szCs w:val="28"/>
                                <w:lang w:val="en-US"/>
                              </w:rPr>
                            </w:pPr>
                            <w:bookmarkStart w:id="0" w:name="_Hlk112839412"/>
                            <w:r w:rsidRPr="00581C42">
                              <w:rPr>
                                <w:rFonts w:ascii="Comic Sans MS" w:hAnsi="Comic Sans MS"/>
                                <w:sz w:val="28"/>
                                <w:szCs w:val="28"/>
                                <w:lang w:val="en-US"/>
                              </w:rPr>
                              <w:t xml:space="preserve">QUALITY AREA </w:t>
                            </w:r>
                            <w:r>
                              <w:rPr>
                                <w:rFonts w:ascii="Comic Sans MS" w:hAnsi="Comic Sans MS"/>
                                <w:sz w:val="28"/>
                                <w:szCs w:val="28"/>
                                <w:lang w:val="en-US"/>
                              </w:rPr>
                              <w:t>7</w:t>
                            </w:r>
                            <w:r w:rsidRPr="00581C42">
                              <w:rPr>
                                <w:rFonts w:ascii="Comic Sans MS" w:hAnsi="Comic Sans MS"/>
                                <w:sz w:val="28"/>
                                <w:szCs w:val="28"/>
                                <w:lang w:val="en-US"/>
                              </w:rPr>
                              <w:t>:</w:t>
                            </w:r>
                            <w:r>
                              <w:rPr>
                                <w:rFonts w:ascii="Comic Sans MS" w:hAnsi="Comic Sans MS"/>
                                <w:sz w:val="28"/>
                                <w:szCs w:val="28"/>
                                <w:lang w:val="en-US"/>
                              </w:rPr>
                              <w:t xml:space="preserve">  GOVERNANCE AND LEADERSHIP</w:t>
                            </w:r>
                            <w:r w:rsidRPr="00581C42">
                              <w:rPr>
                                <w:rFonts w:ascii="Comic Sans MS" w:hAnsi="Comic Sans MS"/>
                                <w:sz w:val="28"/>
                                <w:szCs w:val="28"/>
                                <w:lang w:val="en-US"/>
                              </w:rPr>
                              <w:t xml:space="preserve"> </w:t>
                            </w:r>
                          </w:p>
                          <w:bookmarkEnd w:id="0"/>
                          <w:p w14:paraId="14C6BF6F" w14:textId="77777777" w:rsidR="006C4C67" w:rsidRDefault="006C4C67" w:rsidP="006C4C6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5FC168" id="Rectangle 3" o:spid="_x0000_s1027" style="position:absolute;margin-left:471.95pt;margin-top:8pt;width:523.15pt;height:28.2pt;z-index:2517073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" fillcolor="#5880b0" stroked="f" strokeweight="2pt">
                <v:textbox>
                  <w:txbxContent>
                    <w:p w14:paraId="5D970A17" w14:textId="72D8B11F" w:rsidR="006C4C67" w:rsidRPr="00581C42" w:rsidRDefault="006C4C67" w:rsidP="006C4C67">
                      <w:pPr>
                        <w:jc w:val="center"/>
                        <w:rPr>
                          <w:rFonts w:ascii="Comic Sans MS" w:hAnsi="Comic Sans MS"/>
                          <w:sz w:val="28"/>
                          <w:szCs w:val="28"/>
                          <w:lang w:val="en-US"/>
                        </w:rPr>
                      </w:pPr>
                      <w:bookmarkStart w:id="1" w:name="_Hlk112839412"/>
                      <w:r w:rsidRPr="00581C42">
                        <w:rPr>
                          <w:rFonts w:ascii="Comic Sans MS" w:hAnsi="Comic Sans MS"/>
                          <w:sz w:val="28"/>
                          <w:szCs w:val="28"/>
                          <w:lang w:val="en-US"/>
                        </w:rPr>
                        <w:t xml:space="preserve">QUALITY AREA </w:t>
                      </w:r>
                      <w:r>
                        <w:rPr>
                          <w:rFonts w:ascii="Comic Sans MS" w:hAnsi="Comic Sans MS"/>
                          <w:sz w:val="28"/>
                          <w:szCs w:val="28"/>
                          <w:lang w:val="en-US"/>
                        </w:rPr>
                        <w:t>7</w:t>
                      </w:r>
                      <w:r w:rsidRPr="00581C42">
                        <w:rPr>
                          <w:rFonts w:ascii="Comic Sans MS" w:hAnsi="Comic Sans MS"/>
                          <w:sz w:val="28"/>
                          <w:szCs w:val="28"/>
                          <w:lang w:val="en-US"/>
                        </w:rPr>
                        <w:t>:</w:t>
                      </w:r>
                      <w:r>
                        <w:rPr>
                          <w:rFonts w:ascii="Comic Sans MS" w:hAnsi="Comic Sans MS"/>
                          <w:sz w:val="28"/>
                          <w:szCs w:val="28"/>
                          <w:lang w:val="en-US"/>
                        </w:rPr>
                        <w:t xml:space="preserve">  GOVERNANCE AND LEADERSHIP</w:t>
                      </w:r>
                      <w:r w:rsidRPr="00581C42">
                        <w:rPr>
                          <w:rFonts w:ascii="Comic Sans MS" w:hAnsi="Comic Sans MS"/>
                          <w:sz w:val="28"/>
                          <w:szCs w:val="28"/>
                          <w:lang w:val="en-US"/>
                        </w:rPr>
                        <w:t xml:space="preserve"> </w:t>
                      </w:r>
                    </w:p>
                    <w:bookmarkEnd w:id="1"/>
                    <w:p w14:paraId="14C6BF6F" w14:textId="77777777" w:rsidR="006C4C67" w:rsidRDefault="006C4C67" w:rsidP="006C4C67">
                      <w:pPr>
                        <w:jc w:val="center"/>
                      </w:pPr>
                    </w:p>
                  </w:txbxContent>
                </v:textbox>
                <w10:wrap anchorx="margin"/>
              </v:rect>
            </w:pict>
          </mc:Fallback>
        </mc:AlternateContent>
      </w:r>
    </w:p>
    <w:p w14:paraId="439DC43C" w14:textId="2C59D4A8" w:rsidR="008F203E" w:rsidRPr="00145C6F" w:rsidRDefault="008F203E">
      <w:pPr>
        <w:rPr>
          <w:rFonts w:ascii="Comic Sans MS" w:hAnsi="Comic Sans MS"/>
        </w:rPr>
      </w:pPr>
    </w:p>
    <w:p w14:paraId="7B8E8986" w14:textId="6E643D9A" w:rsidR="008F203E" w:rsidRPr="00145C6F" w:rsidRDefault="008F203E">
      <w:pPr>
        <w:rPr>
          <w:rFonts w:ascii="Comic Sans MS" w:hAnsi="Comic Sans MS"/>
        </w:rPr>
      </w:pPr>
    </w:p>
    <w:p w14:paraId="53D7B7AB" w14:textId="46E42028" w:rsidR="00217EE2" w:rsidRPr="00145C6F" w:rsidRDefault="00217EE2">
      <w:pPr>
        <w:rPr>
          <w:rFonts w:ascii="Comic Sans MS" w:hAnsi="Comic Sans MS"/>
          <w:b/>
          <w:bCs/>
          <w:sz w:val="28"/>
          <w:szCs w:val="28"/>
        </w:rPr>
      </w:pPr>
    </w:p>
    <w:p w14:paraId="10996DDD" w14:textId="3D964795" w:rsidR="005F524D" w:rsidRPr="00145C6F" w:rsidRDefault="005F524D" w:rsidP="005F524D">
      <w:pPr>
        <w:rPr>
          <w:rFonts w:ascii="Comic Sans MS" w:hAnsi="Comic Sans MS"/>
        </w:rPr>
      </w:pPr>
      <w:r w:rsidRPr="00145C6F">
        <w:rPr>
          <w:rFonts w:ascii="Comic Sans MS" w:hAnsi="Comic Sans MS"/>
        </w:rPr>
        <w:t xml:space="preserve">Date Created:  </w:t>
      </w:r>
      <w:r w:rsidR="00025BC6" w:rsidRPr="00145C6F">
        <w:rPr>
          <w:rFonts w:ascii="Comic Sans MS" w:hAnsi="Comic Sans MS"/>
          <w:sz w:val="16"/>
          <w:szCs w:val="16"/>
        </w:rPr>
        <w:t>October 2007</w:t>
      </w:r>
      <w:r w:rsidRPr="00145C6F">
        <w:rPr>
          <w:rFonts w:ascii="Comic Sans MS" w:hAnsi="Comic Sans MS"/>
        </w:rPr>
        <w:tab/>
      </w:r>
      <w:r w:rsidRPr="00145C6F">
        <w:rPr>
          <w:rFonts w:ascii="Comic Sans MS" w:hAnsi="Comic Sans MS"/>
        </w:rPr>
        <w:tab/>
        <w:t xml:space="preserve">Date to be reviewed:  </w:t>
      </w:r>
      <w:r w:rsidR="00E20F2B" w:rsidRPr="00E20F2B">
        <w:rPr>
          <w:rFonts w:ascii="Comic Sans MS" w:hAnsi="Comic Sans MS"/>
          <w:sz w:val="16"/>
          <w:szCs w:val="16"/>
        </w:rPr>
        <w:t>January</w:t>
      </w:r>
      <w:r w:rsidR="00025BC6" w:rsidRPr="00E20F2B">
        <w:rPr>
          <w:rFonts w:ascii="Comic Sans MS" w:hAnsi="Comic Sans MS"/>
          <w:sz w:val="16"/>
          <w:szCs w:val="16"/>
        </w:rPr>
        <w:t xml:space="preserve"> 2024</w:t>
      </w:r>
      <w:r w:rsidRPr="00145C6F">
        <w:rPr>
          <w:rFonts w:ascii="Comic Sans MS" w:hAnsi="Comic Sans MS"/>
        </w:rPr>
        <w:tab/>
      </w:r>
      <w:r w:rsidRPr="00145C6F">
        <w:rPr>
          <w:rFonts w:ascii="Comic Sans MS" w:hAnsi="Comic Sans MS"/>
        </w:rPr>
        <w:tab/>
      </w:r>
      <w:r w:rsidR="00E20F2B">
        <w:rPr>
          <w:rFonts w:ascii="Comic Sans MS" w:hAnsi="Comic Sans MS"/>
        </w:rPr>
        <w:tab/>
      </w:r>
      <w:r w:rsidRPr="00145C6F">
        <w:rPr>
          <w:rFonts w:ascii="Comic Sans MS" w:hAnsi="Comic Sans MS"/>
        </w:rPr>
        <w:t xml:space="preserve">Version No:  </w:t>
      </w:r>
      <w:r w:rsidR="00E20F2B">
        <w:rPr>
          <w:rFonts w:ascii="Comic Sans MS" w:hAnsi="Comic Sans MS"/>
          <w:sz w:val="16"/>
          <w:szCs w:val="16"/>
        </w:rPr>
        <w:t>10</w:t>
      </w:r>
    </w:p>
    <w:p w14:paraId="69187BFE" w14:textId="77777777" w:rsidR="005F524D" w:rsidRPr="00145C6F" w:rsidRDefault="005F524D" w:rsidP="005F524D">
      <w:pPr>
        <w:rPr>
          <w:rFonts w:ascii="Comic Sans MS" w:hAnsi="Comic Sans MS"/>
          <w:sz w:val="28"/>
          <w:szCs w:val="28"/>
        </w:rPr>
      </w:pPr>
    </w:p>
    <w:p w14:paraId="6B59AEC4" w14:textId="77777777" w:rsidR="005F524D" w:rsidRPr="00145C6F" w:rsidRDefault="005F524D" w:rsidP="00145C6F">
      <w:pPr>
        <w:spacing w:line="360" w:lineRule="auto"/>
        <w:rPr>
          <w:rFonts w:ascii="Comic Sans MS" w:hAnsi="Comic Sans MS"/>
          <w:sz w:val="28"/>
          <w:szCs w:val="28"/>
        </w:rPr>
      </w:pPr>
      <w:r w:rsidRPr="00145C6F">
        <w:rPr>
          <w:rFonts w:ascii="Comic Sans MS" w:hAnsi="Comic Sans MS"/>
          <w:sz w:val="28"/>
          <w:szCs w:val="28"/>
        </w:rPr>
        <w:t>Policy Statement:</w:t>
      </w:r>
    </w:p>
    <w:p w14:paraId="4383DEC9" w14:textId="77777777" w:rsidR="00D95CA4" w:rsidRPr="00145C6F" w:rsidRDefault="00D95CA4" w:rsidP="00145C6F">
      <w:pPr>
        <w:pStyle w:val="Title"/>
        <w:spacing w:line="360" w:lineRule="auto"/>
        <w:jc w:val="both"/>
        <w:rPr>
          <w:rFonts w:ascii="Comic Sans MS" w:hAnsi="Comic Sans MS" w:cs="Arial"/>
          <w:b w:val="0"/>
          <w:bCs/>
          <w:sz w:val="20"/>
          <w:u w:val="none"/>
        </w:rPr>
      </w:pPr>
      <w:r w:rsidRPr="00145C6F">
        <w:rPr>
          <w:rFonts w:ascii="Comic Sans MS" w:hAnsi="Comic Sans MS" w:cs="Arial"/>
          <w:b w:val="0"/>
          <w:bCs/>
          <w:sz w:val="20"/>
          <w:u w:val="none"/>
        </w:rPr>
        <w:t xml:space="preserve">The Management Committee of Yarrunga Early Learning Centre is responsible for the direction of the Centre and its effectiveness.  The Management Committee meets monthly and works to ensure good governance by: </w:t>
      </w:r>
    </w:p>
    <w:p w14:paraId="3506B0D8" w14:textId="187D52BD" w:rsidR="00D95CA4" w:rsidRPr="00145C6F" w:rsidRDefault="00D95CA4" w:rsidP="00145C6F">
      <w:pPr>
        <w:pStyle w:val="Title"/>
        <w:numPr>
          <w:ilvl w:val="0"/>
          <w:numId w:val="22"/>
        </w:numPr>
        <w:spacing w:line="360" w:lineRule="auto"/>
        <w:jc w:val="both"/>
        <w:rPr>
          <w:rFonts w:ascii="Comic Sans MS" w:hAnsi="Comic Sans MS" w:cs="Arial"/>
          <w:b w:val="0"/>
          <w:bCs/>
          <w:sz w:val="20"/>
          <w:u w:val="none"/>
        </w:rPr>
      </w:pPr>
      <w:r w:rsidRPr="00145C6F">
        <w:rPr>
          <w:rFonts w:ascii="Comic Sans MS" w:hAnsi="Comic Sans MS" w:cs="Arial"/>
          <w:b w:val="0"/>
          <w:bCs/>
          <w:sz w:val="20"/>
          <w:u w:val="none"/>
        </w:rPr>
        <w:t>Conducting our affairs legally, ethically and with integrity.</w:t>
      </w:r>
    </w:p>
    <w:p w14:paraId="5CBB108E" w14:textId="54F2AC6F" w:rsidR="00D95CA4" w:rsidRPr="00145C6F" w:rsidRDefault="00D95CA4" w:rsidP="00145C6F">
      <w:pPr>
        <w:pStyle w:val="Title"/>
        <w:numPr>
          <w:ilvl w:val="0"/>
          <w:numId w:val="22"/>
        </w:numPr>
        <w:spacing w:line="360" w:lineRule="auto"/>
        <w:jc w:val="both"/>
        <w:rPr>
          <w:rFonts w:ascii="Comic Sans MS" w:hAnsi="Comic Sans MS" w:cs="Arial"/>
          <w:b w:val="0"/>
          <w:bCs/>
          <w:sz w:val="20"/>
          <w:u w:val="none"/>
        </w:rPr>
      </w:pPr>
      <w:r w:rsidRPr="00145C6F">
        <w:rPr>
          <w:rFonts w:ascii="Comic Sans MS" w:hAnsi="Comic Sans MS" w:cs="Arial"/>
          <w:b w:val="0"/>
          <w:bCs/>
          <w:sz w:val="20"/>
          <w:u w:val="none"/>
        </w:rPr>
        <w:t>Identify organisational risks and legal obligations and manage these through</w:t>
      </w:r>
    </w:p>
    <w:p w14:paraId="386FF5D7" w14:textId="77777777" w:rsidR="00145C6F" w:rsidRDefault="00D95CA4" w:rsidP="00145C6F">
      <w:pPr>
        <w:pStyle w:val="Title"/>
        <w:numPr>
          <w:ilvl w:val="0"/>
          <w:numId w:val="22"/>
        </w:numPr>
        <w:spacing w:line="360" w:lineRule="auto"/>
        <w:jc w:val="both"/>
        <w:rPr>
          <w:rFonts w:ascii="Comic Sans MS" w:hAnsi="Comic Sans MS" w:cs="Arial"/>
          <w:b w:val="0"/>
          <w:bCs/>
          <w:sz w:val="20"/>
          <w:u w:val="none"/>
        </w:rPr>
      </w:pPr>
      <w:r w:rsidRPr="00145C6F">
        <w:rPr>
          <w:rFonts w:ascii="Comic Sans MS" w:hAnsi="Comic Sans MS" w:cs="Arial"/>
          <w:b w:val="0"/>
          <w:bCs/>
          <w:sz w:val="20"/>
          <w:u w:val="none"/>
        </w:rPr>
        <w:t>policies and relevant processes; and</w:t>
      </w:r>
    </w:p>
    <w:p w14:paraId="6249668F" w14:textId="3A3703CF" w:rsidR="00D95CA4" w:rsidRPr="00145C6F" w:rsidRDefault="00D95CA4" w:rsidP="00145C6F">
      <w:pPr>
        <w:pStyle w:val="Title"/>
        <w:numPr>
          <w:ilvl w:val="0"/>
          <w:numId w:val="22"/>
        </w:numPr>
        <w:spacing w:line="360" w:lineRule="auto"/>
        <w:jc w:val="both"/>
        <w:rPr>
          <w:rFonts w:ascii="Comic Sans MS" w:hAnsi="Comic Sans MS" w:cs="Arial"/>
          <w:b w:val="0"/>
          <w:bCs/>
          <w:sz w:val="20"/>
          <w:u w:val="none"/>
        </w:rPr>
      </w:pPr>
      <w:r w:rsidRPr="00145C6F">
        <w:rPr>
          <w:rFonts w:ascii="Comic Sans MS" w:hAnsi="Comic Sans MS" w:cs="Arial"/>
          <w:b w:val="0"/>
          <w:bCs/>
          <w:sz w:val="20"/>
          <w:u w:val="none"/>
        </w:rPr>
        <w:t>Ensure the mechanisms are in place for fair and transparent governance.</w:t>
      </w:r>
    </w:p>
    <w:p w14:paraId="6583BB81" w14:textId="77777777" w:rsidR="008D0478" w:rsidRPr="00145C6F" w:rsidRDefault="008D0478" w:rsidP="00145C6F">
      <w:pPr>
        <w:spacing w:line="360" w:lineRule="auto"/>
        <w:rPr>
          <w:rFonts w:ascii="Comic Sans MS" w:hAnsi="Comic Sans MS"/>
        </w:rPr>
      </w:pPr>
    </w:p>
    <w:p w14:paraId="369C4BA3" w14:textId="77777777" w:rsidR="005F524D" w:rsidRPr="00145C6F" w:rsidRDefault="005F524D" w:rsidP="00145C6F">
      <w:pPr>
        <w:spacing w:line="360" w:lineRule="auto"/>
        <w:rPr>
          <w:rFonts w:ascii="Comic Sans MS" w:hAnsi="Comic Sans MS"/>
          <w:sz w:val="28"/>
          <w:szCs w:val="28"/>
        </w:rPr>
      </w:pPr>
      <w:r w:rsidRPr="00145C6F">
        <w:rPr>
          <w:rFonts w:ascii="Comic Sans MS" w:hAnsi="Comic Sans MS"/>
          <w:sz w:val="28"/>
          <w:szCs w:val="28"/>
        </w:rPr>
        <w:t>Background:</w:t>
      </w:r>
    </w:p>
    <w:p w14:paraId="6B64F90A" w14:textId="77777777" w:rsidR="00B14A1F" w:rsidRPr="00145C6F" w:rsidRDefault="00B14A1F" w:rsidP="00145C6F">
      <w:pPr>
        <w:pStyle w:val="Title"/>
        <w:spacing w:line="360" w:lineRule="auto"/>
        <w:jc w:val="both"/>
        <w:rPr>
          <w:rFonts w:ascii="Comic Sans MS" w:hAnsi="Comic Sans MS" w:cs="Arial"/>
          <w:b w:val="0"/>
          <w:sz w:val="20"/>
          <w:u w:val="none"/>
        </w:rPr>
      </w:pPr>
      <w:r w:rsidRPr="00145C6F">
        <w:rPr>
          <w:rFonts w:ascii="Comic Sans MS" w:hAnsi="Comic Sans MS" w:cs="Arial"/>
          <w:b w:val="0"/>
          <w:sz w:val="20"/>
          <w:u w:val="none"/>
        </w:rPr>
        <w:t>It is important for the legal and effective functioning of the Centres that Committee members understand their roles and are aware of their responsibilities.</w:t>
      </w:r>
    </w:p>
    <w:p w14:paraId="3782700E" w14:textId="77777777" w:rsidR="008D0478" w:rsidRPr="00145C6F" w:rsidRDefault="008D0478" w:rsidP="00145C6F">
      <w:pPr>
        <w:spacing w:line="360" w:lineRule="auto"/>
        <w:rPr>
          <w:rFonts w:ascii="Comic Sans MS" w:hAnsi="Comic Sans MS"/>
        </w:rPr>
      </w:pPr>
    </w:p>
    <w:p w14:paraId="15195016" w14:textId="77777777" w:rsidR="005F524D" w:rsidRPr="00145C6F" w:rsidRDefault="005F524D" w:rsidP="00145C6F">
      <w:pPr>
        <w:spacing w:line="360" w:lineRule="auto"/>
        <w:rPr>
          <w:rFonts w:ascii="Comic Sans MS" w:hAnsi="Comic Sans MS"/>
          <w:sz w:val="28"/>
          <w:szCs w:val="28"/>
        </w:rPr>
      </w:pPr>
      <w:r w:rsidRPr="00145C6F">
        <w:rPr>
          <w:rFonts w:ascii="Comic Sans MS" w:hAnsi="Comic Sans MS"/>
          <w:sz w:val="28"/>
          <w:szCs w:val="28"/>
        </w:rPr>
        <w:t>Scope:</w:t>
      </w:r>
    </w:p>
    <w:p w14:paraId="33F34C9B" w14:textId="77777777" w:rsidR="00145C6F" w:rsidRPr="00145C6F" w:rsidRDefault="00145C6F" w:rsidP="00145C6F">
      <w:pPr>
        <w:pStyle w:val="Title"/>
        <w:spacing w:line="360" w:lineRule="auto"/>
        <w:jc w:val="both"/>
        <w:rPr>
          <w:rFonts w:ascii="Comic Sans MS" w:hAnsi="Comic Sans MS" w:cs="Arial"/>
          <w:b w:val="0"/>
          <w:bCs/>
          <w:sz w:val="20"/>
          <w:u w:val="none"/>
        </w:rPr>
      </w:pPr>
      <w:r w:rsidRPr="00145C6F">
        <w:rPr>
          <w:rFonts w:ascii="Comic Sans MS" w:hAnsi="Comic Sans MS" w:cs="Arial"/>
          <w:b w:val="0"/>
          <w:bCs/>
          <w:sz w:val="20"/>
          <w:u w:val="none"/>
        </w:rPr>
        <w:t>This policy applies to all members of the Centre’s Management Committee and is for the information of the Centre Director, staff and families using the service.</w:t>
      </w:r>
    </w:p>
    <w:p w14:paraId="17AD2668" w14:textId="77777777" w:rsidR="008D0478" w:rsidRPr="00145C6F" w:rsidRDefault="008D0478" w:rsidP="00145C6F">
      <w:pPr>
        <w:spacing w:line="360" w:lineRule="auto"/>
        <w:jc w:val="both"/>
        <w:rPr>
          <w:rFonts w:ascii="Comic Sans MS" w:hAnsi="Comic Sans MS"/>
        </w:rPr>
      </w:pPr>
    </w:p>
    <w:p w14:paraId="449DB364" w14:textId="77777777" w:rsidR="005F524D" w:rsidRPr="00145C6F" w:rsidRDefault="005F524D" w:rsidP="00145C6F">
      <w:pPr>
        <w:spacing w:line="360" w:lineRule="auto"/>
        <w:rPr>
          <w:rFonts w:ascii="Comic Sans MS" w:hAnsi="Comic Sans MS"/>
          <w:sz w:val="28"/>
          <w:szCs w:val="28"/>
        </w:rPr>
      </w:pPr>
      <w:r w:rsidRPr="00145C6F">
        <w:rPr>
          <w:rFonts w:ascii="Comic Sans MS" w:hAnsi="Comic Sans MS"/>
          <w:sz w:val="28"/>
          <w:szCs w:val="28"/>
        </w:rPr>
        <w:t>Relevant legislation:</w:t>
      </w:r>
    </w:p>
    <w:p w14:paraId="48A46C74" w14:textId="77777777" w:rsidR="00145C6F" w:rsidRPr="00145C6F" w:rsidRDefault="00145C6F" w:rsidP="00145C6F">
      <w:pPr>
        <w:pStyle w:val="Title"/>
        <w:spacing w:line="360" w:lineRule="auto"/>
        <w:jc w:val="both"/>
        <w:rPr>
          <w:rFonts w:ascii="Comic Sans MS" w:hAnsi="Comic Sans MS" w:cs="Arial"/>
          <w:b w:val="0"/>
          <w:bCs/>
          <w:sz w:val="20"/>
          <w:u w:val="none"/>
        </w:rPr>
      </w:pPr>
      <w:r w:rsidRPr="00145C6F">
        <w:rPr>
          <w:rFonts w:ascii="Comic Sans MS" w:hAnsi="Comic Sans MS" w:cs="Arial"/>
          <w:b w:val="0"/>
          <w:bCs/>
          <w:sz w:val="20"/>
          <w:u w:val="none"/>
        </w:rPr>
        <w:t xml:space="preserve">Education and Care Services National Regulations. </w:t>
      </w:r>
    </w:p>
    <w:p w14:paraId="66E18CBC" w14:textId="77777777" w:rsidR="00145C6F" w:rsidRPr="00145C6F" w:rsidRDefault="00145C6F" w:rsidP="00145C6F">
      <w:pPr>
        <w:pStyle w:val="Title"/>
        <w:spacing w:line="360" w:lineRule="auto"/>
        <w:jc w:val="both"/>
        <w:rPr>
          <w:rFonts w:ascii="Comic Sans MS" w:hAnsi="Comic Sans MS" w:cs="Arial"/>
          <w:b w:val="0"/>
          <w:bCs/>
          <w:sz w:val="20"/>
          <w:u w:val="none"/>
        </w:rPr>
      </w:pPr>
      <w:r w:rsidRPr="00145C6F">
        <w:rPr>
          <w:rFonts w:ascii="Comic Sans MS" w:hAnsi="Comic Sans MS" w:cs="Arial"/>
          <w:b w:val="0"/>
          <w:bCs/>
          <w:sz w:val="20"/>
          <w:u w:val="none"/>
        </w:rPr>
        <w:t>Education and Care Services National Law Act 2010.</w:t>
      </w:r>
    </w:p>
    <w:p w14:paraId="75E0E607" w14:textId="77777777" w:rsidR="00145C6F" w:rsidRPr="00145C6F" w:rsidRDefault="00145C6F" w:rsidP="00145C6F">
      <w:pPr>
        <w:pStyle w:val="Title"/>
        <w:spacing w:line="360" w:lineRule="auto"/>
        <w:jc w:val="both"/>
        <w:rPr>
          <w:rFonts w:ascii="Comic Sans MS" w:hAnsi="Comic Sans MS" w:cs="Arial"/>
          <w:b w:val="0"/>
          <w:bCs/>
          <w:sz w:val="20"/>
          <w:u w:val="none"/>
        </w:rPr>
      </w:pPr>
      <w:r w:rsidRPr="00145C6F">
        <w:rPr>
          <w:rFonts w:ascii="Comic Sans MS" w:hAnsi="Comic Sans MS" w:cs="Arial"/>
          <w:b w:val="0"/>
          <w:bCs/>
          <w:sz w:val="20"/>
          <w:u w:val="none"/>
        </w:rPr>
        <w:t>NSW Department of Fair Trading and The Associations Incorporations Act 2009.</w:t>
      </w:r>
    </w:p>
    <w:p w14:paraId="6BFABEBE" w14:textId="77777777" w:rsidR="008D0478" w:rsidRPr="00145C6F" w:rsidRDefault="008D0478" w:rsidP="00145C6F">
      <w:pPr>
        <w:spacing w:line="360" w:lineRule="auto"/>
        <w:jc w:val="both"/>
        <w:rPr>
          <w:rFonts w:ascii="Comic Sans MS" w:hAnsi="Comic Sans MS"/>
        </w:rPr>
      </w:pPr>
    </w:p>
    <w:p w14:paraId="48A18370" w14:textId="3E9D1DF8" w:rsidR="00025BC6" w:rsidRPr="00145C6F" w:rsidRDefault="00025BC6" w:rsidP="00145C6F">
      <w:pPr>
        <w:spacing w:line="360" w:lineRule="auto"/>
        <w:rPr>
          <w:rFonts w:ascii="Comic Sans MS" w:hAnsi="Comic Sans MS"/>
          <w:sz w:val="28"/>
          <w:szCs w:val="28"/>
        </w:rPr>
      </w:pPr>
      <w:r w:rsidRPr="00145C6F">
        <w:rPr>
          <w:rFonts w:ascii="Comic Sans MS" w:hAnsi="Comic Sans MS"/>
          <w:sz w:val="28"/>
          <w:szCs w:val="28"/>
        </w:rPr>
        <w:t>Location of information:</w:t>
      </w:r>
    </w:p>
    <w:p w14:paraId="45A0D42F" w14:textId="77777777" w:rsidR="00145C6F" w:rsidRPr="00145C6F" w:rsidRDefault="00145C6F" w:rsidP="00145C6F">
      <w:pPr>
        <w:spacing w:line="360" w:lineRule="auto"/>
        <w:rPr>
          <w:rFonts w:ascii="Comic Sans MS" w:hAnsi="Comic Sans MS" w:cs="Arial"/>
        </w:rPr>
      </w:pPr>
      <w:r w:rsidRPr="00145C6F">
        <w:rPr>
          <w:rFonts w:ascii="Comic Sans MS" w:hAnsi="Comic Sans MS" w:cs="Arial"/>
        </w:rPr>
        <w:t xml:space="preserve">This information is located on the Yarrunga web page, in the Committee Handbook and extracts are also included in the Parent Information Booklet and Staff Handbook </w:t>
      </w:r>
    </w:p>
    <w:p w14:paraId="2B8C6F91" w14:textId="77777777" w:rsidR="00145C6F" w:rsidRPr="00145C6F" w:rsidRDefault="00145C6F" w:rsidP="00145C6F">
      <w:pPr>
        <w:spacing w:line="360" w:lineRule="auto"/>
        <w:rPr>
          <w:rFonts w:ascii="Comic Sans MS" w:hAnsi="Comic Sans MS"/>
          <w:sz w:val="28"/>
          <w:szCs w:val="28"/>
        </w:rPr>
      </w:pPr>
    </w:p>
    <w:p w14:paraId="3272784E" w14:textId="6C7E1CDA" w:rsidR="008D0478" w:rsidRPr="00145C6F" w:rsidRDefault="008D0478" w:rsidP="00145C6F">
      <w:pPr>
        <w:spacing w:line="360" w:lineRule="auto"/>
        <w:rPr>
          <w:rFonts w:ascii="Comic Sans MS" w:hAnsi="Comic Sans MS"/>
        </w:rPr>
      </w:pPr>
    </w:p>
    <w:p w14:paraId="3D25D334" w14:textId="77777777" w:rsidR="008D0478" w:rsidRPr="00145C6F" w:rsidRDefault="008D0478" w:rsidP="00145C6F">
      <w:pPr>
        <w:spacing w:line="360" w:lineRule="auto"/>
        <w:rPr>
          <w:rFonts w:ascii="Comic Sans MS" w:hAnsi="Comic Sans MS"/>
          <w:b/>
          <w:bCs/>
          <w:sz w:val="28"/>
          <w:szCs w:val="28"/>
        </w:rPr>
      </w:pPr>
    </w:p>
    <w:p w14:paraId="165398AA" w14:textId="77777777" w:rsidR="005F524D" w:rsidRPr="00145C6F" w:rsidRDefault="005F524D" w:rsidP="00145C6F">
      <w:pPr>
        <w:spacing w:line="360" w:lineRule="auto"/>
        <w:rPr>
          <w:rFonts w:ascii="Comic Sans MS" w:hAnsi="Comic Sans MS"/>
          <w:sz w:val="28"/>
          <w:szCs w:val="28"/>
        </w:rPr>
      </w:pPr>
      <w:r w:rsidRPr="00145C6F">
        <w:rPr>
          <w:rFonts w:ascii="Comic Sans MS" w:hAnsi="Comic Sans MS"/>
          <w:sz w:val="28"/>
          <w:szCs w:val="28"/>
        </w:rPr>
        <w:t xml:space="preserve">Reference sources: </w:t>
      </w:r>
    </w:p>
    <w:p w14:paraId="3357884C" w14:textId="10A69CB1" w:rsidR="00145C6F" w:rsidRPr="00145C6F" w:rsidRDefault="00145C6F" w:rsidP="00145C6F">
      <w:pPr>
        <w:spacing w:line="360" w:lineRule="auto"/>
        <w:ind w:left="720" w:hanging="720"/>
        <w:rPr>
          <w:rFonts w:ascii="Comic Sans MS" w:hAnsi="Comic Sans MS" w:cs="Arial"/>
        </w:rPr>
      </w:pPr>
      <w:r w:rsidRPr="00145C6F">
        <w:rPr>
          <w:rFonts w:ascii="Comic Sans MS" w:hAnsi="Comic Sans MS" w:cs="Arial"/>
        </w:rPr>
        <w:t xml:space="preserve">Community </w:t>
      </w:r>
      <w:r w:rsidR="006331A5" w:rsidRPr="00145C6F">
        <w:rPr>
          <w:rFonts w:ascii="Comic Sans MS" w:hAnsi="Comic Sans MS" w:cs="Arial"/>
        </w:rPr>
        <w:t>Childcare</w:t>
      </w:r>
      <w:r w:rsidRPr="00145C6F">
        <w:rPr>
          <w:rFonts w:ascii="Comic Sans MS" w:hAnsi="Comic Sans MS" w:cs="Arial"/>
        </w:rPr>
        <w:t xml:space="preserve"> Cooperative NSW – A Director’s Manual. </w:t>
      </w:r>
      <w:r w:rsidRPr="00145C6F">
        <w:rPr>
          <w:rFonts w:ascii="Comic Sans MS" w:hAnsi="Comic Sans MS" w:cs="Arial"/>
          <w:i/>
        </w:rPr>
        <w:t>Managing an Early Education and care services in NSW</w:t>
      </w:r>
      <w:r w:rsidRPr="00145C6F">
        <w:rPr>
          <w:rFonts w:ascii="Comic Sans MS" w:hAnsi="Comic Sans MS" w:cs="Arial"/>
        </w:rPr>
        <w:t>, 2013</w:t>
      </w:r>
    </w:p>
    <w:p w14:paraId="1616BC48" w14:textId="77777777" w:rsidR="00145C6F" w:rsidRPr="00145C6F" w:rsidRDefault="00145C6F" w:rsidP="00145C6F">
      <w:pPr>
        <w:spacing w:line="360" w:lineRule="auto"/>
        <w:rPr>
          <w:rFonts w:ascii="Comic Sans MS" w:hAnsi="Comic Sans MS" w:cs="Arial"/>
        </w:rPr>
      </w:pPr>
    </w:p>
    <w:p w14:paraId="4729712C" w14:textId="77777777" w:rsidR="00145C6F" w:rsidRPr="00145C6F" w:rsidRDefault="00145C6F" w:rsidP="00145C6F">
      <w:pPr>
        <w:spacing w:line="360" w:lineRule="auto"/>
        <w:rPr>
          <w:rFonts w:ascii="Comic Sans MS" w:hAnsi="Comic Sans MS" w:cs="Arial"/>
          <w:bCs/>
          <w:sz w:val="28"/>
          <w:szCs w:val="28"/>
        </w:rPr>
      </w:pPr>
      <w:r w:rsidRPr="00145C6F">
        <w:rPr>
          <w:rFonts w:ascii="Comic Sans MS" w:hAnsi="Comic Sans MS" w:cs="Arial"/>
          <w:bCs/>
          <w:sz w:val="28"/>
          <w:szCs w:val="28"/>
        </w:rPr>
        <w:t>Key Resources:</w:t>
      </w:r>
    </w:p>
    <w:p w14:paraId="1BE78F89" w14:textId="77777777" w:rsidR="00145C6F" w:rsidRPr="00145C6F" w:rsidRDefault="00145C6F" w:rsidP="00145C6F">
      <w:pPr>
        <w:spacing w:line="360" w:lineRule="auto"/>
        <w:ind w:left="720" w:hanging="720"/>
        <w:rPr>
          <w:rFonts w:ascii="Comic Sans MS" w:hAnsi="Comic Sans MS" w:cs="Arial"/>
        </w:rPr>
      </w:pPr>
      <w:r w:rsidRPr="00145C6F">
        <w:rPr>
          <w:rFonts w:ascii="Comic Sans MS" w:hAnsi="Comic Sans MS" w:cs="Arial"/>
        </w:rPr>
        <w:t>CELA Sample Policy 2019</w:t>
      </w:r>
    </w:p>
    <w:p w14:paraId="1D7A397D" w14:textId="15196094" w:rsidR="00145C6F" w:rsidRPr="00145C6F" w:rsidRDefault="00145C6F" w:rsidP="00145C6F">
      <w:pPr>
        <w:spacing w:line="360" w:lineRule="auto"/>
        <w:ind w:left="720" w:hanging="720"/>
        <w:rPr>
          <w:rFonts w:ascii="Comic Sans MS" w:hAnsi="Comic Sans MS" w:cs="Arial"/>
        </w:rPr>
      </w:pPr>
      <w:r w:rsidRPr="00145C6F">
        <w:rPr>
          <w:rFonts w:ascii="Comic Sans MS" w:hAnsi="Comic Sans MS" w:cs="Arial"/>
        </w:rPr>
        <w:t xml:space="preserve">Enterprise Care Consulting Group – </w:t>
      </w:r>
      <w:r w:rsidRPr="00145C6F">
        <w:rPr>
          <w:rFonts w:ascii="Comic Sans MS" w:hAnsi="Comic Sans MS" w:cs="Arial"/>
          <w:i/>
        </w:rPr>
        <w:t xml:space="preserve">The </w:t>
      </w:r>
      <w:r w:rsidR="006331A5" w:rsidRPr="00145C6F">
        <w:rPr>
          <w:rFonts w:ascii="Comic Sans MS" w:hAnsi="Comic Sans MS" w:cs="Arial"/>
          <w:i/>
        </w:rPr>
        <w:t>Not-for-Profit</w:t>
      </w:r>
      <w:r w:rsidRPr="00145C6F">
        <w:rPr>
          <w:rFonts w:ascii="Comic Sans MS" w:hAnsi="Comic Sans MS" w:cs="Arial"/>
          <w:i/>
        </w:rPr>
        <w:t xml:space="preserve"> Board and Management Guide</w:t>
      </w:r>
      <w:r w:rsidRPr="00145C6F">
        <w:rPr>
          <w:rFonts w:ascii="Comic Sans MS" w:hAnsi="Comic Sans MS" w:cs="Arial"/>
        </w:rPr>
        <w:t xml:space="preserve"> (2003 – loose leaf with regular updates) </w:t>
      </w:r>
      <w:hyperlink r:id="rId13" w:history="1">
        <w:r w:rsidRPr="00145C6F">
          <w:rPr>
            <w:rStyle w:val="Hyperlink"/>
            <w:rFonts w:ascii="Comic Sans MS" w:hAnsi="Comic Sans MS" w:cs="Arial"/>
          </w:rPr>
          <w:t>www.enterprisecare.com.au</w:t>
        </w:r>
      </w:hyperlink>
      <w:r w:rsidRPr="00145C6F">
        <w:rPr>
          <w:rFonts w:ascii="Comic Sans MS" w:hAnsi="Comic Sans MS" w:cs="Arial"/>
        </w:rPr>
        <w:t xml:space="preserve"> (March 2006)</w:t>
      </w:r>
    </w:p>
    <w:p w14:paraId="648159F6" w14:textId="77777777" w:rsidR="00680B27" w:rsidRPr="00145C6F" w:rsidRDefault="00680B27" w:rsidP="00025BC6">
      <w:pPr>
        <w:spacing w:line="360" w:lineRule="auto"/>
        <w:rPr>
          <w:rFonts w:ascii="Comic Sans MS" w:hAnsi="Comic Sans MS"/>
          <w:sz w:val="28"/>
          <w:szCs w:val="28"/>
        </w:rPr>
      </w:pPr>
    </w:p>
    <w:p w14:paraId="69E59D23" w14:textId="3C675DAC" w:rsidR="005F524D" w:rsidRPr="00145C6F" w:rsidRDefault="005F524D" w:rsidP="00025BC6">
      <w:pPr>
        <w:spacing w:line="360" w:lineRule="auto"/>
        <w:rPr>
          <w:rFonts w:ascii="Comic Sans MS" w:hAnsi="Comic Sans MS"/>
          <w:sz w:val="28"/>
          <w:szCs w:val="28"/>
        </w:rPr>
      </w:pPr>
      <w:r w:rsidRPr="00145C6F">
        <w:rPr>
          <w:rFonts w:ascii="Comic Sans MS" w:hAnsi="Comic Sans MS"/>
          <w:sz w:val="28"/>
          <w:szCs w:val="28"/>
        </w:rPr>
        <w:t>Strategies:</w:t>
      </w:r>
    </w:p>
    <w:p w14:paraId="2EC97A49" w14:textId="3AAE133F" w:rsidR="00145C6F" w:rsidRPr="00145C6F" w:rsidRDefault="00145C6F" w:rsidP="00145C6F">
      <w:pPr>
        <w:spacing w:line="360" w:lineRule="auto"/>
        <w:jc w:val="both"/>
        <w:rPr>
          <w:rFonts w:ascii="Comic Sans MS" w:hAnsi="Comic Sans MS" w:cs="Arial"/>
          <w:bCs/>
          <w:sz w:val="28"/>
          <w:szCs w:val="28"/>
        </w:rPr>
      </w:pPr>
      <w:r w:rsidRPr="00145C6F">
        <w:rPr>
          <w:rFonts w:ascii="Comic Sans MS" w:hAnsi="Comic Sans MS" w:cs="Arial"/>
          <w:bCs/>
          <w:sz w:val="28"/>
          <w:szCs w:val="28"/>
        </w:rPr>
        <w:t>Introduction</w:t>
      </w:r>
      <w:r>
        <w:rPr>
          <w:rFonts w:ascii="Comic Sans MS" w:hAnsi="Comic Sans MS" w:cs="Arial"/>
          <w:bCs/>
          <w:sz w:val="28"/>
          <w:szCs w:val="28"/>
        </w:rPr>
        <w:t>:</w:t>
      </w:r>
    </w:p>
    <w:p w14:paraId="7FD71B7E" w14:textId="77777777" w:rsidR="00BA1752" w:rsidRDefault="00145C6F" w:rsidP="00145C6F">
      <w:pPr>
        <w:autoSpaceDE w:val="0"/>
        <w:autoSpaceDN w:val="0"/>
        <w:adjustRightInd w:val="0"/>
        <w:spacing w:line="360" w:lineRule="auto"/>
        <w:rPr>
          <w:rFonts w:ascii="Comic Sans MS" w:hAnsi="Comic Sans MS" w:cs="DINPro-Bold"/>
          <w:b/>
          <w:bCs/>
          <w:sz w:val="22"/>
          <w:szCs w:val="22"/>
        </w:rPr>
      </w:pPr>
      <w:r w:rsidRPr="00145C6F">
        <w:rPr>
          <w:rFonts w:ascii="Comic Sans MS" w:hAnsi="Comic Sans MS" w:cs="DINPro-Bold"/>
          <w:b/>
          <w:bCs/>
          <w:sz w:val="22"/>
          <w:szCs w:val="22"/>
        </w:rPr>
        <w:t>Management Committee Role</w:t>
      </w:r>
    </w:p>
    <w:p w14:paraId="16EA4E98" w14:textId="31C8CFC2" w:rsidR="00145C6F" w:rsidRPr="00BA1752" w:rsidRDefault="00145C6F" w:rsidP="00145C6F">
      <w:pPr>
        <w:autoSpaceDE w:val="0"/>
        <w:autoSpaceDN w:val="0"/>
        <w:adjustRightInd w:val="0"/>
        <w:spacing w:line="360" w:lineRule="auto"/>
        <w:rPr>
          <w:rFonts w:ascii="Comic Sans MS" w:hAnsi="Comic Sans MS" w:cs="DINPro-Bold"/>
          <w:b/>
          <w:bCs/>
          <w:sz w:val="22"/>
          <w:szCs w:val="22"/>
        </w:rPr>
      </w:pPr>
      <w:r w:rsidRPr="00145C6F">
        <w:rPr>
          <w:rFonts w:ascii="Comic Sans MS" w:hAnsi="Comic Sans MS" w:cs="DINPro-Light"/>
          <w:color w:val="000000"/>
        </w:rPr>
        <w:t>The Management Committee has overall responsibility to members for the sustainability and relevance of Yarrunga. The Management will direct its activities towards achieving Yarrunga’s goals and implementing Yarrunga’s Quality</w:t>
      </w:r>
      <w:r w:rsidR="00D67986">
        <w:rPr>
          <w:rFonts w:ascii="Comic Sans MS" w:hAnsi="Comic Sans MS" w:cs="DINPro-Light"/>
          <w:color w:val="000000"/>
        </w:rPr>
        <w:t xml:space="preserve"> </w:t>
      </w:r>
      <w:r w:rsidRPr="00145C6F">
        <w:rPr>
          <w:rFonts w:ascii="Comic Sans MS" w:hAnsi="Comic Sans MS" w:cs="DINPro-Light"/>
          <w:color w:val="000000"/>
        </w:rPr>
        <w:t>Improvement Plan by guiding and monitoring the centre’s business and affairs in line with the objects as set out in the constitution and in line with Yarrunga’s philosophy.</w:t>
      </w:r>
    </w:p>
    <w:p w14:paraId="68467C3A" w14:textId="6EFDFC0D" w:rsidR="00145C6F" w:rsidRPr="00145C6F" w:rsidRDefault="00145C6F" w:rsidP="00145C6F">
      <w:pPr>
        <w:autoSpaceDE w:val="0"/>
        <w:autoSpaceDN w:val="0"/>
        <w:adjustRightInd w:val="0"/>
        <w:spacing w:line="360" w:lineRule="auto"/>
        <w:rPr>
          <w:rFonts w:ascii="Comic Sans MS" w:hAnsi="Comic Sans MS" w:cs="DINPro-Light"/>
          <w:color w:val="000000"/>
        </w:rPr>
      </w:pPr>
      <w:r w:rsidRPr="00145C6F">
        <w:rPr>
          <w:rFonts w:ascii="Comic Sans MS" w:hAnsi="Comic Sans MS" w:cs="DINPro-Light"/>
          <w:color w:val="000000"/>
        </w:rPr>
        <w:t>In carrying out its responsibilities, the Management Committee undertakes to maximise the value and contribution of Yarrunga to the community, and to serve the interests of our members, employees and families and children using Yarrunga. In</w:t>
      </w:r>
      <w:r w:rsidR="009E4695">
        <w:rPr>
          <w:rFonts w:ascii="Comic Sans MS" w:hAnsi="Comic Sans MS" w:cs="DINPro-Light"/>
          <w:color w:val="000000"/>
        </w:rPr>
        <w:t xml:space="preserve"> </w:t>
      </w:r>
      <w:r w:rsidRPr="00145C6F">
        <w:rPr>
          <w:rFonts w:ascii="Comic Sans MS" w:hAnsi="Comic Sans MS" w:cs="DINPro-Light"/>
          <w:color w:val="000000"/>
        </w:rPr>
        <w:t>serving these interests there is an implicit understanding that the rights of the child are paramount in all decision making.</w:t>
      </w:r>
    </w:p>
    <w:p w14:paraId="7318BB52" w14:textId="77777777" w:rsidR="00145C6F" w:rsidRPr="00145C6F" w:rsidRDefault="00145C6F" w:rsidP="00145C6F">
      <w:pPr>
        <w:autoSpaceDE w:val="0"/>
        <w:autoSpaceDN w:val="0"/>
        <w:adjustRightInd w:val="0"/>
        <w:spacing w:line="360" w:lineRule="auto"/>
        <w:rPr>
          <w:rFonts w:ascii="Comic Sans MS" w:hAnsi="Comic Sans MS" w:cs="DINPro-Light"/>
          <w:color w:val="000000"/>
        </w:rPr>
      </w:pPr>
      <w:r w:rsidRPr="00145C6F">
        <w:rPr>
          <w:rFonts w:ascii="Comic Sans MS" w:hAnsi="Comic Sans MS" w:cs="DINPro-Light"/>
          <w:color w:val="000000"/>
        </w:rPr>
        <w:t>The Management Committee is the employer of all staff of Yarrunga Early Learning Centre and are responsible for the management and control of the service as the Approved Provider of Education and Care under the Children (Education and Care Services National Law Application) Act 2010 and the Education and Care Services National Regulations.</w:t>
      </w:r>
    </w:p>
    <w:p w14:paraId="16D73B78" w14:textId="77777777" w:rsidR="00145C6F" w:rsidRPr="00145C6F" w:rsidRDefault="00145C6F" w:rsidP="00145C6F">
      <w:pPr>
        <w:autoSpaceDE w:val="0"/>
        <w:autoSpaceDN w:val="0"/>
        <w:adjustRightInd w:val="0"/>
        <w:spacing w:line="360" w:lineRule="auto"/>
        <w:rPr>
          <w:rFonts w:ascii="Comic Sans MS" w:hAnsi="Comic Sans MS" w:cs="DINPro-Light"/>
          <w:color w:val="000000"/>
        </w:rPr>
      </w:pPr>
    </w:p>
    <w:p w14:paraId="5A1115AD" w14:textId="708295AA" w:rsidR="00145C6F" w:rsidRDefault="00145C6F" w:rsidP="00145C6F">
      <w:pPr>
        <w:widowControl w:val="0"/>
        <w:spacing w:line="360" w:lineRule="auto"/>
        <w:jc w:val="both"/>
        <w:rPr>
          <w:rFonts w:ascii="Comic Sans MS" w:hAnsi="Comic Sans MS" w:cs="Arial"/>
          <w:lang w:val="en-US"/>
        </w:rPr>
      </w:pPr>
      <w:r w:rsidRPr="00145C6F">
        <w:rPr>
          <w:rFonts w:ascii="Comic Sans MS" w:hAnsi="Comic Sans MS" w:cs="Arial"/>
          <w:lang w:val="en-US"/>
        </w:rPr>
        <w:t>The Centre receives public funds and government licenses and is in whole accountable to its members, both Federal and State governments and the community at large.</w:t>
      </w:r>
    </w:p>
    <w:p w14:paraId="5CB49DA8" w14:textId="77777777" w:rsidR="00145C6F" w:rsidRPr="00145C6F" w:rsidRDefault="00145C6F" w:rsidP="00145C6F">
      <w:pPr>
        <w:widowControl w:val="0"/>
        <w:spacing w:line="360" w:lineRule="auto"/>
        <w:jc w:val="both"/>
        <w:rPr>
          <w:rFonts w:ascii="Comic Sans MS" w:hAnsi="Comic Sans MS" w:cs="Arial"/>
          <w:lang w:val="en-US"/>
        </w:rPr>
      </w:pPr>
    </w:p>
    <w:p w14:paraId="637D99F4" w14:textId="3B309E71" w:rsidR="00145C6F" w:rsidRPr="00E20F2B" w:rsidRDefault="00E20F2B" w:rsidP="00E20F2B">
      <w:pPr>
        <w:widowControl w:val="0"/>
        <w:spacing w:before="120" w:line="360" w:lineRule="auto"/>
        <w:jc w:val="center"/>
        <w:rPr>
          <w:rFonts w:ascii="Comic Sans MS" w:hAnsi="Comic Sans MS" w:cs="Arial"/>
          <w:sz w:val="32"/>
          <w:szCs w:val="32"/>
          <w:vertAlign w:val="subscript"/>
          <w:lang w:val="en-US"/>
        </w:rPr>
      </w:pPr>
      <w:r w:rsidRPr="00E20F2B">
        <w:rPr>
          <w:rFonts w:ascii="Comic Sans MS" w:hAnsi="Comic Sans MS" w:cs="Arial"/>
          <w:sz w:val="32"/>
          <w:szCs w:val="32"/>
          <w:vertAlign w:val="subscript"/>
          <w:lang w:val="en-US"/>
        </w:rPr>
        <w:lastRenderedPageBreak/>
        <w:t>Federal and state governments</w:t>
      </w:r>
    </w:p>
    <w:p w14:paraId="3B181F41" w14:textId="1CF75D1D" w:rsidR="00145C6F" w:rsidRPr="00E20F2B" w:rsidRDefault="00E20F2B" w:rsidP="00145C6F">
      <w:pPr>
        <w:widowControl w:val="0"/>
        <w:spacing w:line="360" w:lineRule="auto"/>
        <w:jc w:val="center"/>
        <w:rPr>
          <w:rFonts w:ascii="Comic Sans MS" w:hAnsi="Comic Sans MS" w:cs="Arial"/>
          <w:sz w:val="32"/>
          <w:szCs w:val="32"/>
          <w:vertAlign w:val="subscript"/>
          <w:lang w:val="en-US"/>
        </w:rPr>
      </w:pPr>
      <w:r w:rsidRPr="00E20F2B">
        <w:rPr>
          <w:rFonts w:ascii="Comic Sans MS" w:hAnsi="Comic Sans MS" w:cs="Arial"/>
          <w:sz w:val="32"/>
          <w:szCs w:val="32"/>
          <w:vertAlign w:val="subscript"/>
          <w:lang w:val="en-US"/>
        </w:rPr>
        <w:t>Community/parents</w:t>
      </w:r>
    </w:p>
    <w:p w14:paraId="038B7678" w14:textId="37B0211D" w:rsidR="00145C6F" w:rsidRPr="00145C6F" w:rsidRDefault="009E7ACC" w:rsidP="00145C6F">
      <w:pPr>
        <w:autoSpaceDE w:val="0"/>
        <w:autoSpaceDN w:val="0"/>
        <w:adjustRightInd w:val="0"/>
        <w:spacing w:line="360" w:lineRule="auto"/>
        <w:rPr>
          <w:rFonts w:ascii="Comic Sans MS" w:hAnsi="Comic Sans MS" w:cs="DINPro-Light"/>
          <w:color w:val="000000"/>
        </w:rPr>
      </w:pPr>
      <w:r w:rsidRPr="009E7ACC">
        <w:rPr>
          <w:rFonts w:ascii="Comic Sans MS" w:hAnsi="Comic Sans MS" w:cs="DINPro-Light"/>
          <w:color w:val="000000"/>
        </w:rPr>
        <w:drawing>
          <wp:inline distT="0" distB="0" distL="0" distR="0" wp14:anchorId="7AF32063" wp14:editId="23D22E35">
            <wp:extent cx="6645910" cy="4528185"/>
            <wp:effectExtent l="0" t="0" r="2540" b="5715"/>
            <wp:docPr id="6030031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3003170" name=""/>
                    <pic:cNvPicPr/>
                  </pic:nvPicPr>
                  <pic:blipFill>
                    <a:blip r:embed="rId14"/>
                    <a:stretch>
                      <a:fillRect/>
                    </a:stretch>
                  </pic:blipFill>
                  <pic:spPr>
                    <a:xfrm>
                      <a:off x="0" y="0"/>
                      <a:ext cx="6645910" cy="4528185"/>
                    </a:xfrm>
                    <a:prstGeom prst="rect">
                      <a:avLst/>
                    </a:prstGeom>
                  </pic:spPr>
                </pic:pic>
              </a:graphicData>
            </a:graphic>
          </wp:inline>
        </w:drawing>
      </w:r>
    </w:p>
    <w:p w14:paraId="62A1FBD8" w14:textId="77777777" w:rsidR="00D8559D" w:rsidRDefault="00D8559D" w:rsidP="00145C6F">
      <w:pPr>
        <w:autoSpaceDE w:val="0"/>
        <w:autoSpaceDN w:val="0"/>
        <w:adjustRightInd w:val="0"/>
        <w:spacing w:line="360" w:lineRule="auto"/>
        <w:rPr>
          <w:rFonts w:ascii="Comic Sans MS" w:hAnsi="Comic Sans MS" w:cs="DINPro-Bold"/>
          <w:b/>
          <w:bCs/>
          <w:sz w:val="22"/>
          <w:szCs w:val="22"/>
        </w:rPr>
      </w:pPr>
    </w:p>
    <w:p w14:paraId="4AB02A04" w14:textId="391E835B" w:rsidR="00145C6F" w:rsidRPr="00145C6F" w:rsidRDefault="00145C6F" w:rsidP="00145C6F">
      <w:pPr>
        <w:autoSpaceDE w:val="0"/>
        <w:autoSpaceDN w:val="0"/>
        <w:adjustRightInd w:val="0"/>
        <w:spacing w:line="360" w:lineRule="auto"/>
        <w:rPr>
          <w:rFonts w:ascii="Comic Sans MS" w:hAnsi="Comic Sans MS" w:cs="DINPro-Bold"/>
          <w:b/>
          <w:bCs/>
          <w:sz w:val="22"/>
          <w:szCs w:val="22"/>
        </w:rPr>
      </w:pPr>
      <w:r w:rsidRPr="00145C6F">
        <w:rPr>
          <w:rFonts w:ascii="Comic Sans MS" w:hAnsi="Comic Sans MS" w:cs="DINPro-Bold"/>
          <w:b/>
          <w:bCs/>
          <w:sz w:val="22"/>
          <w:szCs w:val="22"/>
        </w:rPr>
        <w:t>Policies and Procedures</w:t>
      </w:r>
    </w:p>
    <w:p w14:paraId="6348A6D4" w14:textId="77777777" w:rsidR="00145C6F" w:rsidRPr="00145C6F" w:rsidRDefault="00145C6F" w:rsidP="00145C6F">
      <w:pPr>
        <w:autoSpaceDE w:val="0"/>
        <w:autoSpaceDN w:val="0"/>
        <w:adjustRightInd w:val="0"/>
        <w:spacing w:line="360" w:lineRule="auto"/>
        <w:rPr>
          <w:rFonts w:ascii="Comic Sans MS" w:hAnsi="Comic Sans MS" w:cs="DINPro-Bold"/>
          <w:b/>
          <w:bCs/>
          <w:color w:val="000000"/>
        </w:rPr>
      </w:pPr>
      <w:r w:rsidRPr="00145C6F">
        <w:rPr>
          <w:rFonts w:ascii="Comic Sans MS" w:hAnsi="Comic Sans MS" w:cs="DINPro-Bold"/>
          <w:b/>
          <w:bCs/>
          <w:color w:val="000000"/>
        </w:rPr>
        <w:t>The Management Committee will:</w:t>
      </w:r>
    </w:p>
    <w:p w14:paraId="753508E0" w14:textId="77777777" w:rsidR="00145C6F" w:rsidRPr="00145C6F" w:rsidRDefault="00145C6F" w:rsidP="00145C6F">
      <w:pPr>
        <w:pStyle w:val="ListParagraph"/>
        <w:numPr>
          <w:ilvl w:val="0"/>
          <w:numId w:val="23"/>
        </w:numPr>
        <w:autoSpaceDE w:val="0"/>
        <w:autoSpaceDN w:val="0"/>
        <w:adjustRightInd w:val="0"/>
        <w:spacing w:line="360" w:lineRule="auto"/>
        <w:rPr>
          <w:rFonts w:ascii="Comic Sans MS" w:hAnsi="Comic Sans MS" w:cs="DINPro-Light"/>
          <w:color w:val="000000"/>
        </w:rPr>
      </w:pPr>
      <w:r w:rsidRPr="00145C6F">
        <w:rPr>
          <w:rFonts w:ascii="Comic Sans MS" w:hAnsi="Comic Sans MS" w:cs="DINPro-Light"/>
          <w:color w:val="000000"/>
        </w:rPr>
        <w:t>Ensure that a comprehensive set of policies are in place as required under Education and Care Service Regulations and other Regulations and laws that the service must comply with.  A sub-committee will be formed to assist with this task.</w:t>
      </w:r>
    </w:p>
    <w:p w14:paraId="0EA26EDE" w14:textId="77777777" w:rsidR="00145C6F" w:rsidRPr="00145C6F" w:rsidRDefault="00145C6F" w:rsidP="00145C6F">
      <w:pPr>
        <w:pStyle w:val="ListParagraph"/>
        <w:numPr>
          <w:ilvl w:val="0"/>
          <w:numId w:val="23"/>
        </w:numPr>
        <w:autoSpaceDE w:val="0"/>
        <w:autoSpaceDN w:val="0"/>
        <w:adjustRightInd w:val="0"/>
        <w:spacing w:line="360" w:lineRule="auto"/>
        <w:rPr>
          <w:rFonts w:ascii="Comic Sans MS" w:hAnsi="Comic Sans MS" w:cs="DINPro-Light"/>
          <w:color w:val="000000"/>
        </w:rPr>
      </w:pPr>
      <w:r w:rsidRPr="00145C6F">
        <w:rPr>
          <w:rFonts w:ascii="Comic Sans MS" w:hAnsi="Comic Sans MS" w:cs="DINPro-Light"/>
          <w:color w:val="000000"/>
        </w:rPr>
        <w:t xml:space="preserve">Ensure that these policies comply with relevant legislation; and </w:t>
      </w:r>
    </w:p>
    <w:p w14:paraId="0883E6EF" w14:textId="77777777" w:rsidR="00145C6F" w:rsidRPr="00145C6F" w:rsidRDefault="00145C6F" w:rsidP="00145C6F">
      <w:pPr>
        <w:pStyle w:val="ListParagraph"/>
        <w:numPr>
          <w:ilvl w:val="0"/>
          <w:numId w:val="23"/>
        </w:numPr>
        <w:autoSpaceDE w:val="0"/>
        <w:autoSpaceDN w:val="0"/>
        <w:adjustRightInd w:val="0"/>
        <w:spacing w:line="360" w:lineRule="auto"/>
        <w:rPr>
          <w:rFonts w:ascii="Comic Sans MS" w:hAnsi="Comic Sans MS" w:cs="Arial"/>
        </w:rPr>
      </w:pPr>
      <w:r w:rsidRPr="00145C6F">
        <w:rPr>
          <w:rFonts w:ascii="Comic Sans MS" w:hAnsi="Comic Sans MS" w:cs="DINPro-Light"/>
          <w:color w:val="000000"/>
        </w:rPr>
        <w:t xml:space="preserve">Update these policies on a regular basis. </w:t>
      </w:r>
      <w:r w:rsidRPr="00145C6F">
        <w:rPr>
          <w:rFonts w:ascii="Comic Sans MS" w:hAnsi="Comic Sans MS" w:cs="Arial"/>
        </w:rPr>
        <w:t>Any proposed changes, alterations will be advertised via newsletter and made available for perusal by the parent, staff body two weeks in advance of the set meeting date.</w:t>
      </w:r>
    </w:p>
    <w:p w14:paraId="473F1FB6" w14:textId="2792FCAE" w:rsidR="00145C6F" w:rsidRPr="00145C6F" w:rsidRDefault="00145C6F" w:rsidP="00145C6F">
      <w:pPr>
        <w:pStyle w:val="ListParagraph"/>
        <w:numPr>
          <w:ilvl w:val="0"/>
          <w:numId w:val="23"/>
        </w:numPr>
        <w:spacing w:line="360" w:lineRule="auto"/>
        <w:rPr>
          <w:rFonts w:ascii="Comic Sans MS" w:hAnsi="Comic Sans MS" w:cs="Arial"/>
        </w:rPr>
      </w:pPr>
      <w:r w:rsidRPr="00145C6F">
        <w:rPr>
          <w:rFonts w:ascii="Comic Sans MS" w:hAnsi="Comic Sans MS" w:cs="Arial"/>
        </w:rPr>
        <w:t>The Director will ensure all staff have knowledge of the Policies and Procedures and are made aware of any changes that are made during reviews.</w:t>
      </w:r>
    </w:p>
    <w:p w14:paraId="5BB06E7E" w14:textId="77777777" w:rsidR="00145C6F" w:rsidRPr="00145C6F" w:rsidRDefault="00145C6F" w:rsidP="00145C6F">
      <w:pPr>
        <w:pStyle w:val="ListParagraph"/>
        <w:numPr>
          <w:ilvl w:val="0"/>
          <w:numId w:val="23"/>
        </w:numPr>
        <w:autoSpaceDE w:val="0"/>
        <w:autoSpaceDN w:val="0"/>
        <w:adjustRightInd w:val="0"/>
        <w:spacing w:line="360" w:lineRule="auto"/>
        <w:rPr>
          <w:rFonts w:ascii="Comic Sans MS" w:hAnsi="Comic Sans MS" w:cs="DINPro-Light"/>
          <w:color w:val="000000"/>
        </w:rPr>
      </w:pPr>
      <w:r w:rsidRPr="00145C6F">
        <w:rPr>
          <w:rFonts w:ascii="Comic Sans MS" w:hAnsi="Comic Sans MS" w:cs="Arial"/>
        </w:rPr>
        <w:t>All new, altered Policies will be discussed and ratified at Management Committee Meetings prior to being actioned.</w:t>
      </w:r>
    </w:p>
    <w:p w14:paraId="1A8BCEC3" w14:textId="77777777" w:rsidR="00145C6F" w:rsidRPr="00145C6F" w:rsidRDefault="00145C6F" w:rsidP="00145C6F">
      <w:pPr>
        <w:autoSpaceDE w:val="0"/>
        <w:autoSpaceDN w:val="0"/>
        <w:adjustRightInd w:val="0"/>
        <w:spacing w:line="360" w:lineRule="auto"/>
        <w:ind w:left="780"/>
        <w:rPr>
          <w:rFonts w:ascii="Comic Sans MS" w:hAnsi="Comic Sans MS" w:cs="DINPro-Light"/>
          <w:color w:val="000000"/>
        </w:rPr>
      </w:pPr>
    </w:p>
    <w:p w14:paraId="0087D367" w14:textId="77777777" w:rsidR="00145C6F" w:rsidRPr="00145C6F" w:rsidRDefault="00145C6F" w:rsidP="00145C6F">
      <w:pPr>
        <w:autoSpaceDE w:val="0"/>
        <w:autoSpaceDN w:val="0"/>
        <w:adjustRightInd w:val="0"/>
        <w:spacing w:line="360" w:lineRule="auto"/>
        <w:rPr>
          <w:rFonts w:ascii="Comic Sans MS" w:hAnsi="Comic Sans MS" w:cs="DINPro-Bold"/>
          <w:b/>
          <w:bCs/>
          <w:sz w:val="22"/>
          <w:szCs w:val="22"/>
        </w:rPr>
      </w:pPr>
      <w:r w:rsidRPr="00145C6F">
        <w:rPr>
          <w:rFonts w:ascii="Comic Sans MS" w:hAnsi="Comic Sans MS" w:cs="DINPro-Bold"/>
          <w:b/>
          <w:bCs/>
          <w:sz w:val="22"/>
          <w:szCs w:val="22"/>
        </w:rPr>
        <w:t>Compliance Measures</w:t>
      </w:r>
    </w:p>
    <w:p w14:paraId="75C5D19C" w14:textId="77777777" w:rsidR="00145C6F" w:rsidRPr="00145C6F" w:rsidRDefault="00145C6F" w:rsidP="00145C6F">
      <w:pPr>
        <w:autoSpaceDE w:val="0"/>
        <w:autoSpaceDN w:val="0"/>
        <w:adjustRightInd w:val="0"/>
        <w:spacing w:line="360" w:lineRule="auto"/>
        <w:rPr>
          <w:rFonts w:ascii="Comic Sans MS" w:hAnsi="Comic Sans MS" w:cs="DINPro-Bold"/>
          <w:b/>
          <w:bCs/>
          <w:color w:val="000000"/>
        </w:rPr>
      </w:pPr>
      <w:r w:rsidRPr="00145C6F">
        <w:rPr>
          <w:rFonts w:ascii="Comic Sans MS" w:hAnsi="Comic Sans MS" w:cs="DINPro-Bold"/>
          <w:b/>
          <w:bCs/>
          <w:color w:val="000000"/>
        </w:rPr>
        <w:t>The Management Committee will:</w:t>
      </w:r>
    </w:p>
    <w:p w14:paraId="41073A8B" w14:textId="77777777" w:rsidR="00145C6F" w:rsidRPr="005C6631" w:rsidRDefault="00145C6F" w:rsidP="005C6631">
      <w:pPr>
        <w:pStyle w:val="ListParagraph"/>
        <w:numPr>
          <w:ilvl w:val="0"/>
          <w:numId w:val="24"/>
        </w:numPr>
        <w:autoSpaceDE w:val="0"/>
        <w:autoSpaceDN w:val="0"/>
        <w:adjustRightInd w:val="0"/>
        <w:spacing w:line="360" w:lineRule="auto"/>
        <w:rPr>
          <w:rFonts w:ascii="Comic Sans MS" w:hAnsi="Comic Sans MS" w:cs="DINPro-Light"/>
          <w:color w:val="000000"/>
        </w:rPr>
      </w:pPr>
      <w:r w:rsidRPr="005C6631">
        <w:rPr>
          <w:rFonts w:ascii="Comic Sans MS" w:hAnsi="Comic Sans MS" w:cs="DINPro-Light"/>
          <w:color w:val="000000"/>
        </w:rPr>
        <w:t>Ensure that mechanisms are in place such as compliance tools and a compliance calendar to assist them to assess that the service’s policies are implemented; and</w:t>
      </w:r>
    </w:p>
    <w:p w14:paraId="4D5DC907" w14:textId="24B3E2CF" w:rsidR="00145C6F" w:rsidRPr="005C6631" w:rsidRDefault="00145C6F" w:rsidP="005C6631">
      <w:pPr>
        <w:pStyle w:val="ListParagraph"/>
        <w:numPr>
          <w:ilvl w:val="0"/>
          <w:numId w:val="24"/>
        </w:numPr>
        <w:autoSpaceDE w:val="0"/>
        <w:autoSpaceDN w:val="0"/>
        <w:adjustRightInd w:val="0"/>
        <w:spacing w:line="360" w:lineRule="auto"/>
        <w:rPr>
          <w:rFonts w:ascii="Comic Sans MS" w:hAnsi="Comic Sans MS" w:cs="DINPro-Light"/>
          <w:color w:val="000000"/>
        </w:rPr>
      </w:pPr>
      <w:r w:rsidRPr="005C6631">
        <w:rPr>
          <w:rFonts w:ascii="Comic Sans MS" w:hAnsi="Comic Sans MS" w:cs="DINPro-Light"/>
          <w:color w:val="000000"/>
        </w:rPr>
        <w:t>Prepare an ‘orientation kit for new committee members’ from CCSA webpage</w:t>
      </w:r>
      <w:hyperlink r:id="rId15" w:history="1">
        <w:r w:rsidRPr="005C6631">
          <w:rPr>
            <w:rStyle w:val="Hyperlink"/>
            <w:rFonts w:ascii="Comic Sans MS" w:hAnsi="Comic Sans MS" w:cs="DINPro-Light"/>
          </w:rPr>
          <w:t xml:space="preserve"> www.ccsa.org.au/members-article/orientation-kit-for -new-members/</w:t>
        </w:r>
      </w:hyperlink>
      <w:r w:rsidRPr="005C6631" w:rsidDel="005F156A">
        <w:rPr>
          <w:rFonts w:ascii="Comic Sans MS" w:hAnsi="Comic Sans MS" w:cs="DINPro-Light"/>
          <w:color w:val="000000"/>
        </w:rPr>
        <w:t xml:space="preserve"> </w:t>
      </w:r>
    </w:p>
    <w:p w14:paraId="21F5E5EA" w14:textId="77777777" w:rsidR="00145C6F" w:rsidRPr="00145C6F" w:rsidRDefault="00145C6F" w:rsidP="00145C6F">
      <w:pPr>
        <w:autoSpaceDE w:val="0"/>
        <w:autoSpaceDN w:val="0"/>
        <w:adjustRightInd w:val="0"/>
        <w:spacing w:line="360" w:lineRule="auto"/>
        <w:ind w:left="720"/>
        <w:rPr>
          <w:rFonts w:ascii="Comic Sans MS" w:hAnsi="Comic Sans MS" w:cs="DINPro-Light"/>
          <w:color w:val="000000"/>
        </w:rPr>
      </w:pPr>
    </w:p>
    <w:p w14:paraId="718209B6" w14:textId="77777777" w:rsidR="00145C6F" w:rsidRPr="00145C6F" w:rsidRDefault="00145C6F" w:rsidP="00145C6F">
      <w:pPr>
        <w:autoSpaceDE w:val="0"/>
        <w:autoSpaceDN w:val="0"/>
        <w:adjustRightInd w:val="0"/>
        <w:spacing w:line="360" w:lineRule="auto"/>
        <w:ind w:left="720"/>
        <w:rPr>
          <w:rFonts w:ascii="Comic Sans MS" w:hAnsi="Comic Sans MS" w:cs="DINPro-Light"/>
          <w:color w:val="000000"/>
        </w:rPr>
      </w:pPr>
    </w:p>
    <w:p w14:paraId="24BB84CD" w14:textId="77777777" w:rsidR="00145C6F" w:rsidRPr="00145C6F" w:rsidRDefault="00145C6F" w:rsidP="00145C6F">
      <w:pPr>
        <w:autoSpaceDE w:val="0"/>
        <w:autoSpaceDN w:val="0"/>
        <w:adjustRightInd w:val="0"/>
        <w:spacing w:line="360" w:lineRule="auto"/>
        <w:rPr>
          <w:rFonts w:ascii="Comic Sans MS" w:hAnsi="Comic Sans MS" w:cs="DINPro-Bold"/>
          <w:b/>
          <w:bCs/>
          <w:sz w:val="22"/>
          <w:szCs w:val="22"/>
        </w:rPr>
      </w:pPr>
      <w:r w:rsidRPr="00145C6F">
        <w:rPr>
          <w:rFonts w:ascii="Comic Sans MS" w:hAnsi="Comic Sans MS" w:cs="DINPro-Bold"/>
          <w:b/>
          <w:bCs/>
          <w:sz w:val="22"/>
          <w:szCs w:val="22"/>
        </w:rPr>
        <w:t>Constitution</w:t>
      </w:r>
    </w:p>
    <w:p w14:paraId="48E285B6" w14:textId="77777777" w:rsidR="00145C6F" w:rsidRPr="00145C6F" w:rsidRDefault="00145C6F" w:rsidP="00145C6F">
      <w:pPr>
        <w:autoSpaceDE w:val="0"/>
        <w:autoSpaceDN w:val="0"/>
        <w:adjustRightInd w:val="0"/>
        <w:spacing w:line="360" w:lineRule="auto"/>
        <w:rPr>
          <w:rFonts w:ascii="Comic Sans MS" w:hAnsi="Comic Sans MS" w:cs="DINPro-Bold"/>
          <w:b/>
          <w:bCs/>
          <w:color w:val="000000"/>
        </w:rPr>
      </w:pPr>
      <w:r w:rsidRPr="00145C6F">
        <w:rPr>
          <w:rFonts w:ascii="Comic Sans MS" w:hAnsi="Comic Sans MS" w:cs="DINPro-Bold"/>
          <w:b/>
          <w:bCs/>
          <w:color w:val="000000"/>
        </w:rPr>
        <w:t>The Management Committee of the Association will:</w:t>
      </w:r>
    </w:p>
    <w:p w14:paraId="35307DC5" w14:textId="77777777" w:rsidR="00145C6F" w:rsidRPr="005C6631" w:rsidRDefault="00145C6F" w:rsidP="005C6631">
      <w:pPr>
        <w:pStyle w:val="ListParagraph"/>
        <w:numPr>
          <w:ilvl w:val="0"/>
          <w:numId w:val="25"/>
        </w:numPr>
        <w:autoSpaceDE w:val="0"/>
        <w:autoSpaceDN w:val="0"/>
        <w:adjustRightInd w:val="0"/>
        <w:spacing w:line="360" w:lineRule="auto"/>
        <w:rPr>
          <w:rFonts w:ascii="Comic Sans MS" w:hAnsi="Comic Sans MS" w:cs="DINPro-Light"/>
          <w:color w:val="000000"/>
        </w:rPr>
      </w:pPr>
      <w:r w:rsidRPr="005C6631">
        <w:rPr>
          <w:rFonts w:ascii="Comic Sans MS" w:hAnsi="Comic Sans MS" w:cs="DINPro-Light"/>
          <w:color w:val="000000"/>
        </w:rPr>
        <w:t>Ensure that Yarrunga Early Learning Centre Inc constitution/articles of association is/ are followed at all times.</w:t>
      </w:r>
    </w:p>
    <w:p w14:paraId="2055C290" w14:textId="77777777" w:rsidR="00145C6F" w:rsidRPr="005C6631" w:rsidRDefault="00145C6F" w:rsidP="005C6631">
      <w:pPr>
        <w:pStyle w:val="ListParagraph"/>
        <w:numPr>
          <w:ilvl w:val="0"/>
          <w:numId w:val="25"/>
        </w:numPr>
        <w:autoSpaceDE w:val="0"/>
        <w:autoSpaceDN w:val="0"/>
        <w:adjustRightInd w:val="0"/>
        <w:spacing w:line="360" w:lineRule="auto"/>
        <w:rPr>
          <w:rFonts w:ascii="Comic Sans MS" w:hAnsi="Comic Sans MS" w:cs="DINPro-Light"/>
          <w:color w:val="000000"/>
        </w:rPr>
      </w:pPr>
      <w:r w:rsidRPr="005C6631">
        <w:rPr>
          <w:rFonts w:ascii="Comic Sans MS" w:hAnsi="Comic Sans MS" w:cs="DINPro-Light"/>
          <w:color w:val="000000"/>
        </w:rPr>
        <w:t>Ensure that the constitution/ articles of Yarrunga are reviewed at least every three years; and</w:t>
      </w:r>
    </w:p>
    <w:p w14:paraId="1515D98B" w14:textId="77777777" w:rsidR="00145C6F" w:rsidRPr="005C6631" w:rsidRDefault="00145C6F" w:rsidP="005C6631">
      <w:pPr>
        <w:pStyle w:val="ListParagraph"/>
        <w:numPr>
          <w:ilvl w:val="0"/>
          <w:numId w:val="25"/>
        </w:numPr>
        <w:autoSpaceDE w:val="0"/>
        <w:autoSpaceDN w:val="0"/>
        <w:adjustRightInd w:val="0"/>
        <w:spacing w:line="360" w:lineRule="auto"/>
        <w:rPr>
          <w:rFonts w:ascii="Comic Sans MS" w:hAnsi="Comic Sans MS" w:cs="DINPro-Light"/>
          <w:color w:val="000000"/>
        </w:rPr>
      </w:pPr>
      <w:r w:rsidRPr="005C6631">
        <w:rPr>
          <w:rFonts w:ascii="Comic Sans MS" w:hAnsi="Comic Sans MS" w:cs="DINPro-Light"/>
          <w:color w:val="000000"/>
        </w:rPr>
        <w:t>Ensure that each new member of the Management Committee is provided with a copy of Yarrunga Early Learning Centre’s constitution and Quality Improvement Plan on their appointment to the Management Committee.</w:t>
      </w:r>
    </w:p>
    <w:p w14:paraId="02476B10" w14:textId="77777777" w:rsidR="00145C6F" w:rsidRPr="00145C6F" w:rsidRDefault="00145C6F" w:rsidP="00145C6F">
      <w:pPr>
        <w:autoSpaceDE w:val="0"/>
        <w:autoSpaceDN w:val="0"/>
        <w:adjustRightInd w:val="0"/>
        <w:spacing w:line="360" w:lineRule="auto"/>
        <w:ind w:left="720"/>
        <w:rPr>
          <w:rFonts w:ascii="Comic Sans MS" w:hAnsi="Comic Sans MS" w:cs="DINPro-Light"/>
          <w:color w:val="000000"/>
          <w:sz w:val="22"/>
          <w:szCs w:val="22"/>
        </w:rPr>
      </w:pPr>
    </w:p>
    <w:p w14:paraId="08E2F5D2" w14:textId="77777777" w:rsidR="00145C6F" w:rsidRPr="00145C6F" w:rsidRDefault="00145C6F" w:rsidP="00145C6F">
      <w:pPr>
        <w:autoSpaceDE w:val="0"/>
        <w:autoSpaceDN w:val="0"/>
        <w:adjustRightInd w:val="0"/>
        <w:spacing w:line="360" w:lineRule="auto"/>
        <w:rPr>
          <w:rFonts w:ascii="Comic Sans MS" w:hAnsi="Comic Sans MS" w:cs="DINPro-Bold"/>
          <w:b/>
          <w:bCs/>
          <w:sz w:val="22"/>
          <w:szCs w:val="22"/>
        </w:rPr>
      </w:pPr>
      <w:r w:rsidRPr="00145C6F">
        <w:rPr>
          <w:rFonts w:ascii="Comic Sans MS" w:hAnsi="Comic Sans MS" w:cs="DINPro-Bold"/>
          <w:b/>
          <w:bCs/>
          <w:sz w:val="22"/>
          <w:szCs w:val="22"/>
        </w:rPr>
        <w:t>Management Committee Powers</w:t>
      </w:r>
    </w:p>
    <w:p w14:paraId="05FD24D4" w14:textId="77777777" w:rsidR="00145C6F" w:rsidRPr="00145C6F" w:rsidRDefault="00145C6F" w:rsidP="00145C6F">
      <w:pPr>
        <w:autoSpaceDE w:val="0"/>
        <w:autoSpaceDN w:val="0"/>
        <w:adjustRightInd w:val="0"/>
        <w:spacing w:line="360" w:lineRule="auto"/>
        <w:rPr>
          <w:rFonts w:ascii="Comic Sans MS" w:hAnsi="Comic Sans MS" w:cs="DINPro-Light"/>
          <w:color w:val="000000"/>
        </w:rPr>
      </w:pPr>
      <w:r w:rsidRPr="00145C6F">
        <w:rPr>
          <w:rFonts w:ascii="Comic Sans MS" w:hAnsi="Comic Sans MS" w:cs="DINPro-Light"/>
          <w:color w:val="000000"/>
        </w:rPr>
        <w:t>The Management Committee sets the strategic direction and monitors performance of the service. The Management Committee will provide effective governance to ensure excellent overall management of Yarrunga’s business and financial objectives.</w:t>
      </w:r>
    </w:p>
    <w:p w14:paraId="5B7A9193" w14:textId="77777777" w:rsidR="00145C6F" w:rsidRPr="00145C6F" w:rsidRDefault="00145C6F" w:rsidP="00145C6F">
      <w:pPr>
        <w:autoSpaceDE w:val="0"/>
        <w:autoSpaceDN w:val="0"/>
        <w:adjustRightInd w:val="0"/>
        <w:spacing w:line="360" w:lineRule="auto"/>
        <w:rPr>
          <w:rFonts w:ascii="Comic Sans MS" w:hAnsi="Comic Sans MS" w:cs="Arial"/>
        </w:rPr>
      </w:pPr>
      <w:r w:rsidRPr="00145C6F">
        <w:rPr>
          <w:rFonts w:ascii="Comic Sans MS" w:hAnsi="Comic Sans MS" w:cs="DINPro-Light"/>
          <w:color w:val="000000"/>
        </w:rPr>
        <w:t>In addition, the Management Committee members may delegate any of their powers (with the exception of the power and responsibilities of the Committee’s role as Approved Provider) to any other person for advice or guidance on projects.</w:t>
      </w:r>
      <w:r w:rsidRPr="00145C6F">
        <w:rPr>
          <w:rFonts w:ascii="Comic Sans MS" w:hAnsi="Comic Sans MS" w:cs="Arial"/>
        </w:rPr>
        <w:t xml:space="preserve"> </w:t>
      </w:r>
    </w:p>
    <w:p w14:paraId="082FAAAC" w14:textId="77777777" w:rsidR="00145C6F" w:rsidRPr="00145C6F" w:rsidRDefault="00145C6F" w:rsidP="00145C6F">
      <w:pPr>
        <w:autoSpaceDE w:val="0"/>
        <w:autoSpaceDN w:val="0"/>
        <w:adjustRightInd w:val="0"/>
        <w:spacing w:line="360" w:lineRule="auto"/>
        <w:rPr>
          <w:rFonts w:ascii="Comic Sans MS" w:hAnsi="Comic Sans MS" w:cs="Arial"/>
        </w:rPr>
      </w:pPr>
    </w:p>
    <w:p w14:paraId="27B33525" w14:textId="77777777" w:rsidR="00145C6F" w:rsidRPr="00145C6F" w:rsidRDefault="00145C6F" w:rsidP="00145C6F">
      <w:pPr>
        <w:autoSpaceDE w:val="0"/>
        <w:autoSpaceDN w:val="0"/>
        <w:adjustRightInd w:val="0"/>
        <w:spacing w:line="360" w:lineRule="auto"/>
        <w:rPr>
          <w:rFonts w:ascii="Comic Sans MS" w:hAnsi="Comic Sans MS" w:cs="DINPro-Light"/>
          <w:color w:val="000000"/>
        </w:rPr>
      </w:pPr>
      <w:r w:rsidRPr="00145C6F">
        <w:rPr>
          <w:rFonts w:ascii="Comic Sans MS" w:hAnsi="Comic Sans MS" w:cs="DINPro-Light"/>
          <w:color w:val="000000"/>
        </w:rPr>
        <w:t>The Management Committee delegates the responsibility of implementing the strategic plan and day-to-day management of Yarrunga to the service’s Director.</w:t>
      </w:r>
    </w:p>
    <w:p w14:paraId="210A89CF" w14:textId="77777777" w:rsidR="00145C6F" w:rsidRPr="00145C6F" w:rsidRDefault="00145C6F" w:rsidP="00145C6F">
      <w:pPr>
        <w:autoSpaceDE w:val="0"/>
        <w:autoSpaceDN w:val="0"/>
        <w:adjustRightInd w:val="0"/>
        <w:spacing w:line="360" w:lineRule="auto"/>
        <w:rPr>
          <w:rFonts w:ascii="Comic Sans MS" w:hAnsi="Comic Sans MS" w:cs="DINPro-Light"/>
          <w:color w:val="000000"/>
        </w:rPr>
      </w:pPr>
      <w:r w:rsidRPr="00145C6F">
        <w:rPr>
          <w:rFonts w:ascii="Comic Sans MS" w:hAnsi="Comic Sans MS" w:cs="DINPro-Light"/>
          <w:color w:val="000000"/>
        </w:rPr>
        <w:t>In discharging its powers, each Director/Management Committee member will be bound by the Associations Act/Corporations Act, the Constitution and all policies of the organisation.</w:t>
      </w:r>
    </w:p>
    <w:p w14:paraId="4FCE17C0" w14:textId="77777777" w:rsidR="009E4695" w:rsidRDefault="009E4695" w:rsidP="00145C6F">
      <w:pPr>
        <w:autoSpaceDE w:val="0"/>
        <w:autoSpaceDN w:val="0"/>
        <w:adjustRightInd w:val="0"/>
        <w:spacing w:line="360" w:lineRule="auto"/>
        <w:rPr>
          <w:rFonts w:ascii="Comic Sans MS" w:hAnsi="Comic Sans MS" w:cs="DINPro-Light"/>
          <w:color w:val="000000"/>
        </w:rPr>
      </w:pPr>
    </w:p>
    <w:p w14:paraId="217BCF73" w14:textId="77777777" w:rsidR="009E4695" w:rsidRDefault="009E4695" w:rsidP="00145C6F">
      <w:pPr>
        <w:autoSpaceDE w:val="0"/>
        <w:autoSpaceDN w:val="0"/>
        <w:adjustRightInd w:val="0"/>
        <w:spacing w:line="360" w:lineRule="auto"/>
        <w:rPr>
          <w:rFonts w:ascii="Comic Sans MS" w:hAnsi="Comic Sans MS" w:cs="DINPro-Light"/>
          <w:color w:val="000000"/>
        </w:rPr>
      </w:pPr>
    </w:p>
    <w:p w14:paraId="2C559AF9" w14:textId="307206CE" w:rsidR="00145C6F" w:rsidRPr="00145C6F" w:rsidRDefault="00145C6F" w:rsidP="00145C6F">
      <w:pPr>
        <w:autoSpaceDE w:val="0"/>
        <w:autoSpaceDN w:val="0"/>
        <w:adjustRightInd w:val="0"/>
        <w:spacing w:line="360" w:lineRule="auto"/>
        <w:rPr>
          <w:rFonts w:ascii="Comic Sans MS" w:hAnsi="Comic Sans MS" w:cs="DINPro-Light"/>
          <w:color w:val="000000"/>
        </w:rPr>
      </w:pPr>
      <w:r w:rsidRPr="00145C6F">
        <w:rPr>
          <w:rFonts w:ascii="Comic Sans MS" w:hAnsi="Comic Sans MS" w:cs="DINPro-Light"/>
          <w:color w:val="000000"/>
        </w:rPr>
        <w:t>The Management Committee’s authority includes:</w:t>
      </w:r>
    </w:p>
    <w:p w14:paraId="6B2714F3" w14:textId="77777777" w:rsidR="00145C6F" w:rsidRPr="005C6631" w:rsidRDefault="00145C6F" w:rsidP="005C6631">
      <w:pPr>
        <w:pStyle w:val="ListParagraph"/>
        <w:numPr>
          <w:ilvl w:val="0"/>
          <w:numId w:val="26"/>
        </w:numPr>
        <w:autoSpaceDE w:val="0"/>
        <w:autoSpaceDN w:val="0"/>
        <w:adjustRightInd w:val="0"/>
        <w:spacing w:line="360" w:lineRule="auto"/>
        <w:rPr>
          <w:rFonts w:ascii="Comic Sans MS" w:hAnsi="Comic Sans MS" w:cs="DINPro-Light"/>
          <w:color w:val="000000"/>
        </w:rPr>
      </w:pPr>
      <w:r w:rsidRPr="005C6631">
        <w:rPr>
          <w:rFonts w:ascii="Comic Sans MS" w:hAnsi="Comic Sans MS" w:cs="DINPro-Light"/>
          <w:color w:val="000000"/>
        </w:rPr>
        <w:t>Overseeing the organisation including its control and accountability systems.</w:t>
      </w:r>
    </w:p>
    <w:p w14:paraId="555BADF4" w14:textId="77777777" w:rsidR="00145C6F" w:rsidRPr="005C6631" w:rsidRDefault="00145C6F" w:rsidP="005C6631">
      <w:pPr>
        <w:pStyle w:val="ListParagraph"/>
        <w:numPr>
          <w:ilvl w:val="0"/>
          <w:numId w:val="26"/>
        </w:numPr>
        <w:autoSpaceDE w:val="0"/>
        <w:autoSpaceDN w:val="0"/>
        <w:adjustRightInd w:val="0"/>
        <w:spacing w:line="360" w:lineRule="auto"/>
        <w:rPr>
          <w:rFonts w:ascii="Comic Sans MS" w:hAnsi="Comic Sans MS" w:cs="DINPro-Light"/>
          <w:color w:val="000000"/>
        </w:rPr>
      </w:pPr>
      <w:r w:rsidRPr="005C6631">
        <w:rPr>
          <w:rFonts w:ascii="Comic Sans MS" w:hAnsi="Comic Sans MS" w:cs="DINPro-Light"/>
          <w:color w:val="000000"/>
        </w:rPr>
        <w:lastRenderedPageBreak/>
        <w:t>Appointing and removing the Director.</w:t>
      </w:r>
    </w:p>
    <w:p w14:paraId="392D5743" w14:textId="77777777" w:rsidR="00145C6F" w:rsidRPr="005C6631" w:rsidRDefault="00145C6F" w:rsidP="005C6631">
      <w:pPr>
        <w:pStyle w:val="ListParagraph"/>
        <w:numPr>
          <w:ilvl w:val="0"/>
          <w:numId w:val="26"/>
        </w:numPr>
        <w:autoSpaceDE w:val="0"/>
        <w:autoSpaceDN w:val="0"/>
        <w:adjustRightInd w:val="0"/>
        <w:spacing w:line="360" w:lineRule="auto"/>
        <w:rPr>
          <w:rFonts w:ascii="Comic Sans MS" w:hAnsi="Comic Sans MS" w:cs="DINPro-Light"/>
          <w:color w:val="000000"/>
        </w:rPr>
      </w:pPr>
      <w:r w:rsidRPr="005C6631">
        <w:rPr>
          <w:rFonts w:ascii="Comic Sans MS" w:hAnsi="Comic Sans MS" w:cs="DINPro-Light"/>
          <w:color w:val="000000"/>
        </w:rPr>
        <w:t>Ratifying the appointment of all staff members.</w:t>
      </w:r>
    </w:p>
    <w:p w14:paraId="1B797537" w14:textId="77777777" w:rsidR="00145C6F" w:rsidRPr="005C6631" w:rsidRDefault="00145C6F" w:rsidP="005C6631">
      <w:pPr>
        <w:pStyle w:val="ListParagraph"/>
        <w:numPr>
          <w:ilvl w:val="0"/>
          <w:numId w:val="26"/>
        </w:numPr>
        <w:autoSpaceDE w:val="0"/>
        <w:autoSpaceDN w:val="0"/>
        <w:adjustRightInd w:val="0"/>
        <w:spacing w:line="360" w:lineRule="auto"/>
        <w:rPr>
          <w:rFonts w:ascii="Comic Sans MS" w:hAnsi="Comic Sans MS" w:cs="DINPro-Light"/>
          <w:color w:val="000000"/>
        </w:rPr>
      </w:pPr>
      <w:r w:rsidRPr="005C6631">
        <w:rPr>
          <w:rFonts w:ascii="Comic Sans MS" w:hAnsi="Comic Sans MS" w:cs="DINPro-Light"/>
          <w:color w:val="000000"/>
        </w:rPr>
        <w:t>Developing organisational strategy and performance objectives.</w:t>
      </w:r>
    </w:p>
    <w:p w14:paraId="1D928A96" w14:textId="77777777" w:rsidR="00145C6F" w:rsidRPr="005C6631" w:rsidRDefault="00145C6F" w:rsidP="005C6631">
      <w:pPr>
        <w:pStyle w:val="ListParagraph"/>
        <w:numPr>
          <w:ilvl w:val="0"/>
          <w:numId w:val="26"/>
        </w:numPr>
        <w:autoSpaceDE w:val="0"/>
        <w:autoSpaceDN w:val="0"/>
        <w:adjustRightInd w:val="0"/>
        <w:spacing w:line="360" w:lineRule="auto"/>
        <w:rPr>
          <w:rFonts w:ascii="Comic Sans MS" w:hAnsi="Comic Sans MS" w:cs="DINPro-Light"/>
          <w:color w:val="000000"/>
        </w:rPr>
      </w:pPr>
      <w:r w:rsidRPr="005C6631">
        <w:rPr>
          <w:rFonts w:ascii="Comic Sans MS" w:hAnsi="Comic Sans MS" w:cs="DINPro-Light"/>
          <w:color w:val="000000"/>
        </w:rPr>
        <w:t>Reviewing, ratifying and monitoring systems of risk management and internal control, codes of conduct, and legal compliance.</w:t>
      </w:r>
    </w:p>
    <w:p w14:paraId="19DB5A89" w14:textId="77777777" w:rsidR="00145C6F" w:rsidRPr="005C6631" w:rsidRDefault="00145C6F" w:rsidP="005C6631">
      <w:pPr>
        <w:pStyle w:val="ListParagraph"/>
        <w:numPr>
          <w:ilvl w:val="0"/>
          <w:numId w:val="26"/>
        </w:numPr>
        <w:autoSpaceDE w:val="0"/>
        <w:autoSpaceDN w:val="0"/>
        <w:adjustRightInd w:val="0"/>
        <w:spacing w:line="360" w:lineRule="auto"/>
        <w:rPr>
          <w:rFonts w:ascii="Comic Sans MS" w:hAnsi="Comic Sans MS" w:cs="DINPro-Light"/>
          <w:color w:val="000000"/>
        </w:rPr>
      </w:pPr>
      <w:r w:rsidRPr="005C6631">
        <w:rPr>
          <w:rFonts w:ascii="Comic Sans MS" w:hAnsi="Comic Sans MS" w:cs="DINPro-Light"/>
          <w:color w:val="000000"/>
        </w:rPr>
        <w:t>Monitoring the Director’s performance and implementation of strategy.</w:t>
      </w:r>
    </w:p>
    <w:p w14:paraId="0F2CFC89" w14:textId="77777777" w:rsidR="00145C6F" w:rsidRPr="005C6631" w:rsidRDefault="00145C6F" w:rsidP="005C6631">
      <w:pPr>
        <w:pStyle w:val="ListParagraph"/>
        <w:numPr>
          <w:ilvl w:val="0"/>
          <w:numId w:val="26"/>
        </w:numPr>
        <w:autoSpaceDE w:val="0"/>
        <w:autoSpaceDN w:val="0"/>
        <w:adjustRightInd w:val="0"/>
        <w:spacing w:line="360" w:lineRule="auto"/>
        <w:rPr>
          <w:rFonts w:ascii="Comic Sans MS" w:hAnsi="Comic Sans MS" w:cs="DINPro-Light"/>
          <w:color w:val="000000"/>
        </w:rPr>
      </w:pPr>
      <w:r w:rsidRPr="005C6631">
        <w:rPr>
          <w:rFonts w:ascii="Comic Sans MS" w:hAnsi="Comic Sans MS" w:cs="DINPro-Light"/>
          <w:color w:val="000000"/>
        </w:rPr>
        <w:t>Approving and monitoring financial and other reporting.</w:t>
      </w:r>
    </w:p>
    <w:p w14:paraId="4BE0C12D" w14:textId="77777777" w:rsidR="00145C6F" w:rsidRPr="005C6631" w:rsidRDefault="00145C6F" w:rsidP="005C6631">
      <w:pPr>
        <w:pStyle w:val="ListParagraph"/>
        <w:numPr>
          <w:ilvl w:val="0"/>
          <w:numId w:val="26"/>
        </w:numPr>
        <w:autoSpaceDE w:val="0"/>
        <w:autoSpaceDN w:val="0"/>
        <w:adjustRightInd w:val="0"/>
        <w:spacing w:line="360" w:lineRule="auto"/>
        <w:rPr>
          <w:rFonts w:ascii="Comic Sans MS" w:hAnsi="Comic Sans MS" w:cs="DINPro-Light"/>
          <w:color w:val="000000"/>
        </w:rPr>
      </w:pPr>
      <w:r w:rsidRPr="005C6631">
        <w:rPr>
          <w:rFonts w:ascii="Comic Sans MS" w:hAnsi="Comic Sans MS" w:cs="DINPro-Light"/>
          <w:color w:val="000000"/>
        </w:rPr>
        <w:t>Authorising appropriate delegations within the organisation.</w:t>
      </w:r>
    </w:p>
    <w:p w14:paraId="085FB80A" w14:textId="77777777" w:rsidR="00145C6F" w:rsidRPr="005C6631" w:rsidRDefault="00145C6F" w:rsidP="005C6631">
      <w:pPr>
        <w:pStyle w:val="ListParagraph"/>
        <w:numPr>
          <w:ilvl w:val="0"/>
          <w:numId w:val="26"/>
        </w:numPr>
        <w:autoSpaceDE w:val="0"/>
        <w:autoSpaceDN w:val="0"/>
        <w:adjustRightInd w:val="0"/>
        <w:spacing w:line="360" w:lineRule="auto"/>
        <w:rPr>
          <w:rFonts w:ascii="Comic Sans MS" w:hAnsi="Comic Sans MS" w:cs="DINPro-Light"/>
          <w:color w:val="000000"/>
        </w:rPr>
      </w:pPr>
      <w:r w:rsidRPr="005C6631">
        <w:rPr>
          <w:rFonts w:ascii="Comic Sans MS" w:hAnsi="Comic Sans MS" w:cs="DINPro-Light"/>
          <w:color w:val="000000"/>
        </w:rPr>
        <w:t>Ensuring appropriate resources are available to carry out Yarrunga’s functions; and</w:t>
      </w:r>
    </w:p>
    <w:p w14:paraId="5B23FF32" w14:textId="77777777" w:rsidR="00145C6F" w:rsidRPr="005C6631" w:rsidRDefault="00145C6F" w:rsidP="005C6631">
      <w:pPr>
        <w:pStyle w:val="ListParagraph"/>
        <w:numPr>
          <w:ilvl w:val="0"/>
          <w:numId w:val="26"/>
        </w:numPr>
        <w:autoSpaceDE w:val="0"/>
        <w:autoSpaceDN w:val="0"/>
        <w:adjustRightInd w:val="0"/>
        <w:spacing w:line="360" w:lineRule="auto"/>
        <w:rPr>
          <w:rFonts w:ascii="Comic Sans MS" w:hAnsi="Comic Sans MS" w:cs="DINPro-Light"/>
          <w:color w:val="000000"/>
        </w:rPr>
      </w:pPr>
      <w:r w:rsidRPr="005C6631">
        <w:rPr>
          <w:rFonts w:ascii="Comic Sans MS" w:hAnsi="Comic Sans MS" w:cs="DINPro-Light"/>
          <w:color w:val="000000"/>
        </w:rPr>
        <w:t>Approving and monitoring the progress of major capital expenditure.</w:t>
      </w:r>
    </w:p>
    <w:p w14:paraId="0F01F769" w14:textId="77777777" w:rsidR="00145C6F" w:rsidRPr="00145C6F" w:rsidRDefault="00145C6F" w:rsidP="00145C6F">
      <w:pPr>
        <w:autoSpaceDE w:val="0"/>
        <w:autoSpaceDN w:val="0"/>
        <w:adjustRightInd w:val="0"/>
        <w:spacing w:line="360" w:lineRule="auto"/>
        <w:ind w:left="720"/>
        <w:rPr>
          <w:rFonts w:ascii="Comic Sans MS" w:hAnsi="Comic Sans MS" w:cs="DINPro-Light"/>
          <w:color w:val="000000"/>
        </w:rPr>
      </w:pPr>
    </w:p>
    <w:p w14:paraId="597D2D3E" w14:textId="77777777" w:rsidR="00145C6F" w:rsidRPr="00145C6F" w:rsidRDefault="00145C6F" w:rsidP="00145C6F">
      <w:pPr>
        <w:autoSpaceDE w:val="0"/>
        <w:autoSpaceDN w:val="0"/>
        <w:adjustRightInd w:val="0"/>
        <w:spacing w:line="360" w:lineRule="auto"/>
        <w:rPr>
          <w:rFonts w:ascii="Comic Sans MS" w:hAnsi="Comic Sans MS" w:cs="DINPro-Bold"/>
          <w:b/>
          <w:bCs/>
          <w:sz w:val="22"/>
          <w:szCs w:val="22"/>
        </w:rPr>
      </w:pPr>
      <w:r w:rsidRPr="00145C6F">
        <w:rPr>
          <w:rFonts w:ascii="Comic Sans MS" w:hAnsi="Comic Sans MS" w:cs="DINPro-Bold"/>
          <w:b/>
          <w:bCs/>
          <w:sz w:val="22"/>
          <w:szCs w:val="22"/>
        </w:rPr>
        <w:t>Risk Management</w:t>
      </w:r>
    </w:p>
    <w:p w14:paraId="323D82E9" w14:textId="77777777" w:rsidR="00145C6F" w:rsidRPr="00145C6F" w:rsidRDefault="00145C6F" w:rsidP="00145C6F">
      <w:pPr>
        <w:autoSpaceDE w:val="0"/>
        <w:autoSpaceDN w:val="0"/>
        <w:adjustRightInd w:val="0"/>
        <w:spacing w:line="360" w:lineRule="auto"/>
        <w:rPr>
          <w:rFonts w:ascii="Comic Sans MS" w:hAnsi="Comic Sans MS" w:cs="DINPro-Bold"/>
          <w:b/>
          <w:bCs/>
          <w:color w:val="000000"/>
        </w:rPr>
      </w:pPr>
      <w:r w:rsidRPr="00145C6F">
        <w:rPr>
          <w:rFonts w:ascii="Comic Sans MS" w:hAnsi="Comic Sans MS" w:cs="DINPro-Bold"/>
          <w:b/>
          <w:bCs/>
          <w:color w:val="000000"/>
        </w:rPr>
        <w:t xml:space="preserve">The </w:t>
      </w:r>
      <w:r w:rsidRPr="00145C6F">
        <w:rPr>
          <w:rFonts w:ascii="Comic Sans MS" w:hAnsi="Comic Sans MS" w:cs="DINPro-Bold"/>
          <w:b/>
          <w:bCs/>
        </w:rPr>
        <w:t>M</w:t>
      </w:r>
      <w:r w:rsidRPr="00145C6F">
        <w:rPr>
          <w:rFonts w:ascii="Comic Sans MS" w:hAnsi="Comic Sans MS" w:cs="DINPro-Bold"/>
          <w:b/>
          <w:bCs/>
          <w:color w:val="000000"/>
        </w:rPr>
        <w:t>anagement Committee will:</w:t>
      </w:r>
    </w:p>
    <w:p w14:paraId="7CD3E0E2" w14:textId="77777777" w:rsidR="00145C6F" w:rsidRPr="005C6631" w:rsidRDefault="00145C6F" w:rsidP="005C6631">
      <w:pPr>
        <w:pStyle w:val="ListParagraph"/>
        <w:numPr>
          <w:ilvl w:val="0"/>
          <w:numId w:val="27"/>
        </w:numPr>
        <w:autoSpaceDE w:val="0"/>
        <w:autoSpaceDN w:val="0"/>
        <w:adjustRightInd w:val="0"/>
        <w:spacing w:line="360" w:lineRule="auto"/>
        <w:rPr>
          <w:rFonts w:ascii="Comic Sans MS" w:hAnsi="Comic Sans MS" w:cs="DINPro-Light"/>
          <w:color w:val="000000"/>
        </w:rPr>
      </w:pPr>
      <w:r w:rsidRPr="005C6631">
        <w:rPr>
          <w:rFonts w:ascii="Comic Sans MS" w:hAnsi="Comic Sans MS" w:cs="DINPro-Light"/>
          <w:color w:val="000000"/>
        </w:rPr>
        <w:t>Ensure Yarrunga Early Learning Centre operates with and to a valid Constitution/ Articles of Association and that all governance and management practices of the Management Committee and staff align with the Constitution/Articles of Association. Demonstrate achievement of this through accessible meeting minutes and Management Committee self-assessments; and</w:t>
      </w:r>
    </w:p>
    <w:p w14:paraId="67673FCD" w14:textId="77777777" w:rsidR="00145C6F" w:rsidRPr="005C6631" w:rsidRDefault="00145C6F" w:rsidP="005C6631">
      <w:pPr>
        <w:pStyle w:val="ListParagraph"/>
        <w:numPr>
          <w:ilvl w:val="0"/>
          <w:numId w:val="27"/>
        </w:numPr>
        <w:autoSpaceDE w:val="0"/>
        <w:autoSpaceDN w:val="0"/>
        <w:adjustRightInd w:val="0"/>
        <w:spacing w:line="360" w:lineRule="auto"/>
        <w:rPr>
          <w:rFonts w:ascii="Comic Sans MS" w:hAnsi="Comic Sans MS" w:cs="DINPro-Light"/>
          <w:color w:val="000000"/>
        </w:rPr>
      </w:pPr>
      <w:r w:rsidRPr="005C6631">
        <w:rPr>
          <w:rFonts w:ascii="Comic Sans MS" w:hAnsi="Comic Sans MS" w:cs="DINPro-Light"/>
          <w:color w:val="000000"/>
        </w:rPr>
        <w:t>Assist Committee members to receive ongoing support and professional development in the implementation of effective and evidence-based governance practice</w:t>
      </w:r>
    </w:p>
    <w:p w14:paraId="7F07857E" w14:textId="77777777" w:rsidR="00145C6F" w:rsidRPr="00145C6F" w:rsidRDefault="00145C6F" w:rsidP="00145C6F">
      <w:pPr>
        <w:autoSpaceDE w:val="0"/>
        <w:autoSpaceDN w:val="0"/>
        <w:adjustRightInd w:val="0"/>
        <w:spacing w:line="360" w:lineRule="auto"/>
        <w:ind w:left="720"/>
        <w:rPr>
          <w:rFonts w:ascii="Comic Sans MS" w:hAnsi="Comic Sans MS" w:cs="DINPro-Light"/>
          <w:color w:val="000000"/>
        </w:rPr>
      </w:pPr>
    </w:p>
    <w:p w14:paraId="5E9933CC" w14:textId="77777777" w:rsidR="00145C6F" w:rsidRPr="00145C6F" w:rsidRDefault="00145C6F" w:rsidP="00145C6F">
      <w:pPr>
        <w:autoSpaceDE w:val="0"/>
        <w:autoSpaceDN w:val="0"/>
        <w:adjustRightInd w:val="0"/>
        <w:spacing w:line="360" w:lineRule="auto"/>
        <w:rPr>
          <w:rFonts w:ascii="Comic Sans MS" w:hAnsi="Comic Sans MS" w:cs="Arial"/>
        </w:rPr>
      </w:pPr>
    </w:p>
    <w:p w14:paraId="36651138" w14:textId="77777777" w:rsidR="00145C6F" w:rsidRPr="00145C6F" w:rsidRDefault="00145C6F" w:rsidP="00145C6F">
      <w:pPr>
        <w:autoSpaceDE w:val="0"/>
        <w:autoSpaceDN w:val="0"/>
        <w:adjustRightInd w:val="0"/>
        <w:spacing w:line="360" w:lineRule="auto"/>
        <w:rPr>
          <w:rFonts w:ascii="Comic Sans MS" w:hAnsi="Comic Sans MS" w:cs="DINPro-Bold"/>
          <w:b/>
          <w:bCs/>
          <w:sz w:val="22"/>
          <w:szCs w:val="22"/>
        </w:rPr>
      </w:pPr>
      <w:r w:rsidRPr="00145C6F">
        <w:rPr>
          <w:rFonts w:ascii="Comic Sans MS" w:hAnsi="Comic Sans MS" w:cs="DINPro-Bold"/>
          <w:b/>
          <w:bCs/>
          <w:sz w:val="22"/>
          <w:szCs w:val="22"/>
        </w:rPr>
        <w:t>Code of Conduct</w:t>
      </w:r>
    </w:p>
    <w:p w14:paraId="5E5271B3" w14:textId="77777777" w:rsidR="00145C6F" w:rsidRPr="00145C6F" w:rsidRDefault="00145C6F" w:rsidP="00145C6F">
      <w:pPr>
        <w:autoSpaceDE w:val="0"/>
        <w:autoSpaceDN w:val="0"/>
        <w:adjustRightInd w:val="0"/>
        <w:spacing w:line="360" w:lineRule="auto"/>
        <w:rPr>
          <w:rFonts w:ascii="Comic Sans MS" w:hAnsi="Comic Sans MS" w:cs="DINPro-Bold"/>
          <w:b/>
          <w:bCs/>
          <w:color w:val="000000"/>
        </w:rPr>
      </w:pPr>
      <w:r w:rsidRPr="00145C6F">
        <w:rPr>
          <w:rFonts w:ascii="Comic Sans MS" w:hAnsi="Comic Sans MS" w:cs="DINPro-Bold"/>
          <w:b/>
          <w:bCs/>
          <w:color w:val="000000"/>
        </w:rPr>
        <w:t>Management Committee members will:</w:t>
      </w:r>
    </w:p>
    <w:p w14:paraId="1BE0D07F" w14:textId="77777777" w:rsidR="00145C6F" w:rsidRPr="005C6631" w:rsidRDefault="00145C6F" w:rsidP="005C6631">
      <w:pPr>
        <w:pStyle w:val="ListParagraph"/>
        <w:numPr>
          <w:ilvl w:val="0"/>
          <w:numId w:val="28"/>
        </w:numPr>
        <w:autoSpaceDE w:val="0"/>
        <w:autoSpaceDN w:val="0"/>
        <w:adjustRightInd w:val="0"/>
        <w:spacing w:line="360" w:lineRule="auto"/>
        <w:rPr>
          <w:rFonts w:ascii="Comic Sans MS" w:hAnsi="Comic Sans MS" w:cs="DINPro-Light"/>
          <w:color w:val="000000"/>
        </w:rPr>
      </w:pPr>
      <w:r w:rsidRPr="005C6631">
        <w:rPr>
          <w:rFonts w:ascii="Comic Sans MS" w:hAnsi="Comic Sans MS" w:cs="DINPro-Light"/>
          <w:color w:val="000000"/>
        </w:rPr>
        <w:t>Commit themselves members to ethical, businesslike, and lawful conduct, including proper use of authority and professional decorum when acting as Management Committee members.</w:t>
      </w:r>
    </w:p>
    <w:p w14:paraId="1AAB6444" w14:textId="77777777" w:rsidR="00145C6F" w:rsidRPr="005C6631" w:rsidRDefault="00145C6F" w:rsidP="005C6631">
      <w:pPr>
        <w:pStyle w:val="ListParagraph"/>
        <w:numPr>
          <w:ilvl w:val="0"/>
          <w:numId w:val="28"/>
        </w:numPr>
        <w:autoSpaceDE w:val="0"/>
        <w:autoSpaceDN w:val="0"/>
        <w:adjustRightInd w:val="0"/>
        <w:spacing w:line="360" w:lineRule="auto"/>
        <w:rPr>
          <w:rFonts w:ascii="Comic Sans MS" w:hAnsi="Comic Sans MS" w:cs="DINPro-Light"/>
          <w:color w:val="000000"/>
        </w:rPr>
      </w:pPr>
      <w:r w:rsidRPr="005C6631">
        <w:rPr>
          <w:rFonts w:ascii="Comic Sans MS" w:hAnsi="Comic Sans MS" w:cs="DINPro-Light"/>
          <w:color w:val="000000"/>
        </w:rPr>
        <w:t>Demonstrate un-conflicted loyalty to the interests of Yarrunga when acting as a Management Committee member.</w:t>
      </w:r>
    </w:p>
    <w:p w14:paraId="3C324D29" w14:textId="77777777" w:rsidR="00145C6F" w:rsidRPr="005C6631" w:rsidRDefault="00145C6F" w:rsidP="005C6631">
      <w:pPr>
        <w:pStyle w:val="ListParagraph"/>
        <w:numPr>
          <w:ilvl w:val="0"/>
          <w:numId w:val="28"/>
        </w:numPr>
        <w:autoSpaceDE w:val="0"/>
        <w:autoSpaceDN w:val="0"/>
        <w:adjustRightInd w:val="0"/>
        <w:spacing w:line="360" w:lineRule="auto"/>
        <w:rPr>
          <w:rFonts w:ascii="Comic Sans MS" w:hAnsi="Comic Sans MS" w:cs="DINPro-Light"/>
          <w:color w:val="000000"/>
        </w:rPr>
      </w:pPr>
      <w:r w:rsidRPr="005C6631">
        <w:rPr>
          <w:rFonts w:ascii="Comic Sans MS" w:hAnsi="Comic Sans MS" w:cs="DINPro-Light"/>
          <w:color w:val="000000"/>
        </w:rPr>
        <w:t>Avoid conflicts of interest with respect to their role.</w:t>
      </w:r>
    </w:p>
    <w:p w14:paraId="70C6EA2B" w14:textId="77777777" w:rsidR="00145C6F" w:rsidRPr="005C6631" w:rsidRDefault="00145C6F" w:rsidP="005C6631">
      <w:pPr>
        <w:pStyle w:val="ListParagraph"/>
        <w:numPr>
          <w:ilvl w:val="0"/>
          <w:numId w:val="28"/>
        </w:numPr>
        <w:autoSpaceDE w:val="0"/>
        <w:autoSpaceDN w:val="0"/>
        <w:adjustRightInd w:val="0"/>
        <w:spacing w:line="360" w:lineRule="auto"/>
        <w:rPr>
          <w:rFonts w:ascii="Comic Sans MS" w:hAnsi="Comic Sans MS" w:cs="DINPro-Light"/>
          <w:color w:val="000000"/>
        </w:rPr>
      </w:pPr>
      <w:r w:rsidRPr="005C6631">
        <w:rPr>
          <w:rFonts w:ascii="Comic Sans MS" w:hAnsi="Comic Sans MS" w:cs="DINPro-Light"/>
          <w:color w:val="000000"/>
        </w:rPr>
        <w:t>Annually disclose their involvement with other organisations or companies that currently do business or may do business with Yarrunga.</w:t>
      </w:r>
    </w:p>
    <w:p w14:paraId="1A127061" w14:textId="77777777" w:rsidR="00145C6F" w:rsidRPr="005C6631" w:rsidRDefault="00145C6F" w:rsidP="005C6631">
      <w:pPr>
        <w:pStyle w:val="ListParagraph"/>
        <w:numPr>
          <w:ilvl w:val="0"/>
          <w:numId w:val="28"/>
        </w:numPr>
        <w:autoSpaceDE w:val="0"/>
        <w:autoSpaceDN w:val="0"/>
        <w:adjustRightInd w:val="0"/>
        <w:spacing w:line="360" w:lineRule="auto"/>
        <w:rPr>
          <w:rFonts w:ascii="Comic Sans MS" w:hAnsi="Comic Sans MS" w:cs="DINPro-Light"/>
          <w:color w:val="000000"/>
        </w:rPr>
      </w:pPr>
      <w:r w:rsidRPr="005C6631">
        <w:rPr>
          <w:rFonts w:ascii="Comic Sans MS" w:hAnsi="Comic Sans MS" w:cs="DINPro-Light"/>
          <w:color w:val="000000"/>
        </w:rPr>
        <w:t>Immediately disclose to the Management Committee any and all impending conflicts of interest. That member shall absent herself or himself without comment from both the deliberation and final decision-making.</w:t>
      </w:r>
    </w:p>
    <w:p w14:paraId="506DFD59" w14:textId="77777777" w:rsidR="00145C6F" w:rsidRPr="005C6631" w:rsidRDefault="00145C6F" w:rsidP="005C6631">
      <w:pPr>
        <w:pStyle w:val="ListParagraph"/>
        <w:numPr>
          <w:ilvl w:val="0"/>
          <w:numId w:val="28"/>
        </w:numPr>
        <w:autoSpaceDE w:val="0"/>
        <w:autoSpaceDN w:val="0"/>
        <w:adjustRightInd w:val="0"/>
        <w:spacing w:line="360" w:lineRule="auto"/>
        <w:rPr>
          <w:rFonts w:ascii="Comic Sans MS" w:hAnsi="Comic Sans MS" w:cs="DINPro-Light"/>
          <w:color w:val="000000"/>
        </w:rPr>
      </w:pPr>
      <w:r w:rsidRPr="005C6631">
        <w:rPr>
          <w:rFonts w:ascii="Comic Sans MS" w:hAnsi="Comic Sans MS" w:cs="DINPro-Light"/>
          <w:color w:val="000000"/>
        </w:rPr>
        <w:lastRenderedPageBreak/>
        <w:t>Not use information exclusive to Management Committee members for personal gain and will respect the confidentiality of all information obtained during meetings or through their role; and</w:t>
      </w:r>
    </w:p>
    <w:p w14:paraId="269D1D72" w14:textId="77777777" w:rsidR="00145C6F" w:rsidRPr="005C6631" w:rsidRDefault="00145C6F" w:rsidP="005C6631">
      <w:pPr>
        <w:pStyle w:val="ListParagraph"/>
        <w:numPr>
          <w:ilvl w:val="0"/>
          <w:numId w:val="28"/>
        </w:numPr>
        <w:autoSpaceDE w:val="0"/>
        <w:autoSpaceDN w:val="0"/>
        <w:adjustRightInd w:val="0"/>
        <w:spacing w:line="360" w:lineRule="auto"/>
        <w:rPr>
          <w:rFonts w:ascii="Comic Sans MS" w:hAnsi="Comic Sans MS" w:cs="DINPro-Light"/>
          <w:color w:val="000000"/>
        </w:rPr>
      </w:pPr>
      <w:r w:rsidRPr="005C6631">
        <w:rPr>
          <w:rFonts w:ascii="Comic Sans MS" w:hAnsi="Comic Sans MS" w:cs="DINPro-Light"/>
          <w:color w:val="000000"/>
        </w:rPr>
        <w:t>Respect the confidentiality appropriate to issues of a sensitive nature.</w:t>
      </w:r>
    </w:p>
    <w:p w14:paraId="747F5748" w14:textId="77777777" w:rsidR="00145C6F" w:rsidRPr="005C6631" w:rsidRDefault="00145C6F" w:rsidP="005C6631">
      <w:pPr>
        <w:pStyle w:val="ListParagraph"/>
        <w:numPr>
          <w:ilvl w:val="0"/>
          <w:numId w:val="28"/>
        </w:numPr>
        <w:spacing w:line="360" w:lineRule="auto"/>
        <w:jc w:val="both"/>
        <w:rPr>
          <w:rFonts w:ascii="Comic Sans MS" w:hAnsi="Comic Sans MS" w:cs="Arial"/>
        </w:rPr>
      </w:pPr>
      <w:r w:rsidRPr="005C6631">
        <w:rPr>
          <w:rFonts w:ascii="Comic Sans MS" w:hAnsi="Comic Sans MS" w:cs="Arial"/>
        </w:rPr>
        <w:t>Put the needs and interests of the Centre ahead of personal perspectives when involved in decision making related to the Centres.</w:t>
      </w:r>
    </w:p>
    <w:p w14:paraId="54446030" w14:textId="77777777" w:rsidR="00145C6F" w:rsidRPr="005C6631" w:rsidRDefault="00145C6F" w:rsidP="005C6631">
      <w:pPr>
        <w:pStyle w:val="ListParagraph"/>
        <w:numPr>
          <w:ilvl w:val="0"/>
          <w:numId w:val="28"/>
        </w:numPr>
        <w:spacing w:line="360" w:lineRule="auto"/>
        <w:jc w:val="both"/>
        <w:rPr>
          <w:rFonts w:ascii="Comic Sans MS" w:hAnsi="Comic Sans MS" w:cs="Arial"/>
        </w:rPr>
      </w:pPr>
      <w:r w:rsidRPr="005C6631">
        <w:rPr>
          <w:rFonts w:ascii="Comic Sans MS" w:hAnsi="Comic Sans MS" w:cs="Arial"/>
        </w:rPr>
        <w:t>Perform the tasks, assignments delegated within the Committee</w:t>
      </w:r>
    </w:p>
    <w:p w14:paraId="5E2AF52A" w14:textId="77777777" w:rsidR="00145C6F" w:rsidRPr="005C6631" w:rsidRDefault="00145C6F" w:rsidP="005C6631">
      <w:pPr>
        <w:pStyle w:val="ListParagraph"/>
        <w:numPr>
          <w:ilvl w:val="0"/>
          <w:numId w:val="28"/>
        </w:numPr>
        <w:spacing w:line="360" w:lineRule="auto"/>
        <w:jc w:val="both"/>
        <w:rPr>
          <w:rFonts w:ascii="Comic Sans MS" w:hAnsi="Comic Sans MS" w:cs="Arial"/>
        </w:rPr>
      </w:pPr>
      <w:r w:rsidRPr="005C6631">
        <w:rPr>
          <w:rFonts w:ascii="Comic Sans MS" w:hAnsi="Comic Sans MS" w:cs="Arial"/>
        </w:rPr>
        <w:t>Provide strong support for the agreed strategies, decisions of the Committee</w:t>
      </w:r>
    </w:p>
    <w:p w14:paraId="310C4365" w14:textId="77777777" w:rsidR="00145C6F" w:rsidRPr="005C6631" w:rsidRDefault="00145C6F" w:rsidP="005C6631">
      <w:pPr>
        <w:pStyle w:val="ListParagraph"/>
        <w:numPr>
          <w:ilvl w:val="0"/>
          <w:numId w:val="28"/>
        </w:numPr>
        <w:spacing w:line="360" w:lineRule="auto"/>
        <w:jc w:val="both"/>
        <w:rPr>
          <w:rFonts w:ascii="Comic Sans MS" w:hAnsi="Comic Sans MS" w:cs="Arial"/>
        </w:rPr>
      </w:pPr>
      <w:r w:rsidRPr="005C6631">
        <w:rPr>
          <w:rFonts w:ascii="Comic Sans MS" w:hAnsi="Comic Sans MS" w:cs="Arial"/>
        </w:rPr>
        <w:t>Attend meetings on a regular basis.</w:t>
      </w:r>
    </w:p>
    <w:p w14:paraId="3E824C30" w14:textId="77777777" w:rsidR="00145C6F" w:rsidRPr="005C6631" w:rsidRDefault="00145C6F" w:rsidP="005C6631">
      <w:pPr>
        <w:pStyle w:val="ListParagraph"/>
        <w:numPr>
          <w:ilvl w:val="0"/>
          <w:numId w:val="28"/>
        </w:numPr>
        <w:spacing w:line="360" w:lineRule="auto"/>
        <w:jc w:val="both"/>
        <w:rPr>
          <w:rFonts w:ascii="Comic Sans MS" w:hAnsi="Comic Sans MS" w:cs="Arial"/>
        </w:rPr>
      </w:pPr>
      <w:r w:rsidRPr="005C6631">
        <w:rPr>
          <w:rFonts w:ascii="Comic Sans MS" w:hAnsi="Comic Sans MS" w:cs="Arial"/>
        </w:rPr>
        <w:t>Sufficiently prepare for meetings to enable informed debate and decision-making.</w:t>
      </w:r>
    </w:p>
    <w:p w14:paraId="27B1A6C1" w14:textId="77777777" w:rsidR="00145C6F" w:rsidRPr="005C6631" w:rsidRDefault="00145C6F" w:rsidP="005C6631">
      <w:pPr>
        <w:pStyle w:val="ListParagraph"/>
        <w:numPr>
          <w:ilvl w:val="0"/>
          <w:numId w:val="28"/>
        </w:numPr>
        <w:spacing w:line="360" w:lineRule="auto"/>
        <w:jc w:val="both"/>
        <w:rPr>
          <w:rFonts w:ascii="Comic Sans MS" w:hAnsi="Comic Sans MS" w:cs="Arial"/>
        </w:rPr>
      </w:pPr>
      <w:r w:rsidRPr="005C6631">
        <w:rPr>
          <w:rFonts w:ascii="Comic Sans MS" w:hAnsi="Comic Sans MS" w:cs="Arial"/>
        </w:rPr>
        <w:t>Understand and have empathy with the Centre’s history and current operations.</w:t>
      </w:r>
    </w:p>
    <w:p w14:paraId="6557015E" w14:textId="77777777" w:rsidR="00145C6F" w:rsidRPr="005C6631" w:rsidRDefault="00145C6F" w:rsidP="005C6631">
      <w:pPr>
        <w:pStyle w:val="ListParagraph"/>
        <w:numPr>
          <w:ilvl w:val="0"/>
          <w:numId w:val="28"/>
        </w:numPr>
        <w:spacing w:line="360" w:lineRule="auto"/>
        <w:jc w:val="both"/>
        <w:rPr>
          <w:rFonts w:ascii="Comic Sans MS" w:hAnsi="Comic Sans MS" w:cs="Arial"/>
        </w:rPr>
      </w:pPr>
      <w:r w:rsidRPr="005C6631">
        <w:rPr>
          <w:rFonts w:ascii="Comic Sans MS" w:hAnsi="Comic Sans MS" w:cs="Arial"/>
        </w:rPr>
        <w:t>Work impartially, collaboratively and harmoniously with other Committee members, Centre Director, staff and families.</w:t>
      </w:r>
    </w:p>
    <w:p w14:paraId="55DC6962" w14:textId="77777777" w:rsidR="00145C6F" w:rsidRPr="00145C6F" w:rsidRDefault="00145C6F" w:rsidP="00145C6F">
      <w:pPr>
        <w:autoSpaceDE w:val="0"/>
        <w:autoSpaceDN w:val="0"/>
        <w:adjustRightInd w:val="0"/>
        <w:spacing w:line="360" w:lineRule="auto"/>
        <w:ind w:left="720"/>
        <w:rPr>
          <w:rFonts w:ascii="Comic Sans MS" w:hAnsi="Comic Sans MS" w:cs="DINPro-Light"/>
          <w:color w:val="000000"/>
        </w:rPr>
      </w:pPr>
    </w:p>
    <w:p w14:paraId="03C3C692" w14:textId="77777777" w:rsidR="00145C6F" w:rsidRPr="00145C6F" w:rsidRDefault="00145C6F" w:rsidP="00145C6F">
      <w:pPr>
        <w:autoSpaceDE w:val="0"/>
        <w:autoSpaceDN w:val="0"/>
        <w:adjustRightInd w:val="0"/>
        <w:spacing w:line="360" w:lineRule="auto"/>
        <w:rPr>
          <w:rFonts w:ascii="Comic Sans MS" w:hAnsi="Comic Sans MS" w:cs="Arial"/>
        </w:rPr>
      </w:pPr>
    </w:p>
    <w:p w14:paraId="08A58D15" w14:textId="77777777" w:rsidR="00145C6F" w:rsidRPr="00145C6F" w:rsidRDefault="00145C6F" w:rsidP="00145C6F">
      <w:pPr>
        <w:spacing w:line="360" w:lineRule="auto"/>
        <w:jc w:val="both"/>
        <w:rPr>
          <w:rFonts w:ascii="Comic Sans MS" w:hAnsi="Comic Sans MS" w:cs="Arial"/>
        </w:rPr>
      </w:pPr>
      <w:r w:rsidRPr="00145C6F">
        <w:rPr>
          <w:rFonts w:ascii="Comic Sans MS" w:hAnsi="Comic Sans MS" w:cs="Arial"/>
        </w:rPr>
        <w:t>The following is an overview of the general roles/responsibilities of all Committee members and those of the key office bearers.</w:t>
      </w:r>
    </w:p>
    <w:p w14:paraId="52222164" w14:textId="77777777" w:rsidR="00145C6F" w:rsidRPr="00145C6F" w:rsidRDefault="00145C6F" w:rsidP="00145C6F">
      <w:pPr>
        <w:spacing w:line="360" w:lineRule="auto"/>
        <w:jc w:val="both"/>
        <w:rPr>
          <w:rFonts w:ascii="Comic Sans MS" w:hAnsi="Comic Sans MS" w:cs="Arial"/>
        </w:rPr>
      </w:pPr>
    </w:p>
    <w:p w14:paraId="0267CD1A" w14:textId="77777777" w:rsidR="00145C6F" w:rsidRPr="00145C6F" w:rsidRDefault="00145C6F" w:rsidP="00145C6F">
      <w:pPr>
        <w:spacing w:line="360" w:lineRule="auto"/>
        <w:jc w:val="both"/>
        <w:rPr>
          <w:rFonts w:ascii="Comic Sans MS" w:hAnsi="Comic Sans MS" w:cs="Arial"/>
          <w:b/>
          <w:bCs/>
          <w:i/>
          <w:sz w:val="22"/>
          <w:szCs w:val="22"/>
        </w:rPr>
      </w:pPr>
      <w:r w:rsidRPr="00145C6F">
        <w:rPr>
          <w:rFonts w:ascii="Comic Sans MS" w:hAnsi="Comic Sans MS" w:cs="Arial"/>
          <w:b/>
          <w:bCs/>
          <w:i/>
          <w:sz w:val="22"/>
          <w:szCs w:val="22"/>
        </w:rPr>
        <w:t>1.0 President</w:t>
      </w:r>
    </w:p>
    <w:p w14:paraId="633414C4" w14:textId="77777777" w:rsidR="00145C6F" w:rsidRPr="00145C6F" w:rsidRDefault="00145C6F" w:rsidP="00145C6F">
      <w:pPr>
        <w:keepNext/>
        <w:spacing w:before="120" w:after="60" w:line="360" w:lineRule="auto"/>
        <w:outlineLvl w:val="3"/>
        <w:rPr>
          <w:rFonts w:ascii="Comic Sans MS" w:hAnsi="Comic Sans MS" w:cs="Arial"/>
          <w:bCs/>
          <w:i/>
        </w:rPr>
      </w:pPr>
      <w:r w:rsidRPr="00145C6F">
        <w:rPr>
          <w:rFonts w:ascii="Comic Sans MS" w:hAnsi="Comic Sans MS" w:cs="Arial"/>
          <w:bCs/>
          <w:i/>
        </w:rPr>
        <w:t>1.1 Status</w:t>
      </w:r>
    </w:p>
    <w:p w14:paraId="600D977E" w14:textId="77777777" w:rsidR="00145C6F" w:rsidRPr="00145C6F" w:rsidRDefault="00145C6F" w:rsidP="00145C6F">
      <w:pPr>
        <w:spacing w:line="360" w:lineRule="auto"/>
        <w:jc w:val="both"/>
        <w:rPr>
          <w:rFonts w:ascii="Comic Sans MS" w:hAnsi="Comic Sans MS" w:cs="Arial"/>
        </w:rPr>
      </w:pPr>
      <w:r w:rsidRPr="00145C6F">
        <w:rPr>
          <w:rFonts w:ascii="Comic Sans MS" w:hAnsi="Comic Sans MS" w:cs="Arial"/>
        </w:rPr>
        <w:t>The President’s appointment is drawn from the membership of the Centre and is elected by members at the Annual General Meeting (AGM).  Australian Children’s Education and Care Quality Authority (ACECQA) will submit online notification within one week of any changes of President (Approved Provider) and contact details etc. at Yarrunga Early Learning Service.</w:t>
      </w:r>
    </w:p>
    <w:p w14:paraId="0479AA06" w14:textId="77777777" w:rsidR="00145C6F" w:rsidRPr="00145C6F" w:rsidRDefault="00145C6F" w:rsidP="00145C6F">
      <w:pPr>
        <w:keepNext/>
        <w:spacing w:before="120" w:after="60" w:line="360" w:lineRule="auto"/>
        <w:outlineLvl w:val="3"/>
        <w:rPr>
          <w:rFonts w:ascii="Comic Sans MS" w:hAnsi="Comic Sans MS" w:cs="Arial"/>
          <w:bCs/>
          <w:i/>
        </w:rPr>
      </w:pPr>
      <w:r w:rsidRPr="00145C6F">
        <w:rPr>
          <w:rFonts w:ascii="Comic Sans MS" w:hAnsi="Comic Sans MS" w:cs="Arial"/>
          <w:bCs/>
          <w:i/>
        </w:rPr>
        <w:t>1.2 Term of Appointment</w:t>
      </w:r>
    </w:p>
    <w:p w14:paraId="4A7C5536" w14:textId="77777777" w:rsidR="00145C6F" w:rsidRPr="00145C6F" w:rsidRDefault="00145C6F" w:rsidP="00145C6F">
      <w:pPr>
        <w:spacing w:line="360" w:lineRule="auto"/>
        <w:rPr>
          <w:rFonts w:ascii="Comic Sans MS" w:hAnsi="Comic Sans MS" w:cs="Arial"/>
        </w:rPr>
      </w:pPr>
      <w:r w:rsidRPr="00145C6F">
        <w:rPr>
          <w:rFonts w:ascii="Comic Sans MS" w:hAnsi="Comic Sans MS" w:cs="Arial"/>
        </w:rPr>
        <w:t>According to the Rules/Constitution</w:t>
      </w:r>
    </w:p>
    <w:p w14:paraId="1EDDD8D4" w14:textId="77777777" w:rsidR="00145C6F" w:rsidRPr="00145C6F" w:rsidRDefault="00145C6F" w:rsidP="00145C6F">
      <w:pPr>
        <w:spacing w:line="360" w:lineRule="auto"/>
        <w:rPr>
          <w:rFonts w:ascii="Comic Sans MS" w:hAnsi="Comic Sans MS" w:cs="Arial"/>
        </w:rPr>
      </w:pPr>
    </w:p>
    <w:p w14:paraId="3FD3F92F" w14:textId="77777777" w:rsidR="00145C6F" w:rsidRPr="00145C6F" w:rsidRDefault="00145C6F" w:rsidP="00145C6F">
      <w:pPr>
        <w:spacing w:line="360" w:lineRule="auto"/>
        <w:rPr>
          <w:rFonts w:ascii="Comic Sans MS" w:hAnsi="Comic Sans MS" w:cs="Arial"/>
          <w:i/>
          <w:iCs/>
        </w:rPr>
      </w:pPr>
      <w:r w:rsidRPr="00145C6F">
        <w:rPr>
          <w:rFonts w:ascii="Comic Sans MS" w:hAnsi="Comic Sans MS" w:cs="Arial"/>
          <w:i/>
          <w:iCs/>
        </w:rPr>
        <w:t>1.3 Key Function</w:t>
      </w:r>
    </w:p>
    <w:p w14:paraId="420B5472" w14:textId="77777777" w:rsidR="00145C6F" w:rsidRPr="00145C6F" w:rsidRDefault="00145C6F" w:rsidP="00145C6F">
      <w:pPr>
        <w:spacing w:line="360" w:lineRule="auto"/>
        <w:rPr>
          <w:rFonts w:ascii="Comic Sans MS" w:hAnsi="Comic Sans MS" w:cs="Arial"/>
        </w:rPr>
      </w:pPr>
      <w:r w:rsidRPr="00145C6F">
        <w:rPr>
          <w:rFonts w:ascii="Comic Sans MS" w:hAnsi="Comic Sans MS" w:cs="Arial"/>
        </w:rPr>
        <w:t>To lead the Centre and be responsible for the integrity of Committee processes and decisions, including effectiveness of meetings and Committee governance.</w:t>
      </w:r>
    </w:p>
    <w:p w14:paraId="47B3611F" w14:textId="77777777" w:rsidR="00145C6F" w:rsidRPr="00145C6F" w:rsidRDefault="00145C6F" w:rsidP="00145C6F">
      <w:pPr>
        <w:spacing w:line="360" w:lineRule="auto"/>
        <w:rPr>
          <w:rFonts w:ascii="Comic Sans MS" w:hAnsi="Comic Sans MS" w:cs="Arial"/>
        </w:rPr>
      </w:pPr>
    </w:p>
    <w:p w14:paraId="0C39299B" w14:textId="77777777" w:rsidR="009E4695" w:rsidRDefault="009E4695" w:rsidP="00145C6F">
      <w:pPr>
        <w:spacing w:line="360" w:lineRule="auto"/>
        <w:rPr>
          <w:rFonts w:ascii="Comic Sans MS" w:hAnsi="Comic Sans MS" w:cs="Arial"/>
          <w:i/>
          <w:iCs/>
        </w:rPr>
      </w:pPr>
    </w:p>
    <w:p w14:paraId="47A1B595" w14:textId="25D2349D" w:rsidR="00145C6F" w:rsidRPr="00145C6F" w:rsidRDefault="00145C6F" w:rsidP="00145C6F">
      <w:pPr>
        <w:spacing w:line="360" w:lineRule="auto"/>
        <w:rPr>
          <w:rFonts w:ascii="Comic Sans MS" w:hAnsi="Comic Sans MS" w:cs="Arial"/>
          <w:i/>
          <w:iCs/>
        </w:rPr>
      </w:pPr>
      <w:r w:rsidRPr="00145C6F">
        <w:rPr>
          <w:rFonts w:ascii="Comic Sans MS" w:hAnsi="Comic Sans MS" w:cs="Arial"/>
          <w:i/>
          <w:iCs/>
        </w:rPr>
        <w:t>1.4 Role</w:t>
      </w:r>
    </w:p>
    <w:p w14:paraId="21BFEE5F" w14:textId="77777777" w:rsidR="00145C6F" w:rsidRPr="005C6631" w:rsidRDefault="00145C6F" w:rsidP="005C6631">
      <w:pPr>
        <w:pStyle w:val="ListParagraph"/>
        <w:numPr>
          <w:ilvl w:val="0"/>
          <w:numId w:val="29"/>
        </w:numPr>
        <w:spacing w:line="360" w:lineRule="auto"/>
        <w:jc w:val="both"/>
        <w:rPr>
          <w:rFonts w:ascii="Comic Sans MS" w:hAnsi="Comic Sans MS" w:cs="Arial"/>
        </w:rPr>
      </w:pPr>
      <w:r w:rsidRPr="005C6631">
        <w:rPr>
          <w:rFonts w:ascii="Comic Sans MS" w:hAnsi="Comic Sans MS" w:cs="Arial"/>
        </w:rPr>
        <w:t>Be the Committee’s delegated authority as Approved Provider of the Centre</w:t>
      </w:r>
    </w:p>
    <w:p w14:paraId="5B2872CD" w14:textId="77777777" w:rsidR="00145C6F" w:rsidRPr="005C6631" w:rsidRDefault="00145C6F" w:rsidP="005C6631">
      <w:pPr>
        <w:pStyle w:val="ListParagraph"/>
        <w:numPr>
          <w:ilvl w:val="0"/>
          <w:numId w:val="29"/>
        </w:numPr>
        <w:spacing w:line="360" w:lineRule="auto"/>
        <w:jc w:val="both"/>
        <w:rPr>
          <w:rFonts w:ascii="Comic Sans MS" w:hAnsi="Comic Sans MS" w:cs="Arial"/>
        </w:rPr>
      </w:pPr>
      <w:r w:rsidRPr="005C6631">
        <w:rPr>
          <w:rFonts w:ascii="Comic Sans MS" w:hAnsi="Comic Sans MS" w:cs="Arial"/>
        </w:rPr>
        <w:t>Be responsible for the license conditions for the Centre if there is no Authorised Supervisor employed.</w:t>
      </w:r>
    </w:p>
    <w:p w14:paraId="39C8F678" w14:textId="77777777" w:rsidR="00145C6F" w:rsidRPr="005C6631" w:rsidRDefault="00145C6F" w:rsidP="005C6631">
      <w:pPr>
        <w:pStyle w:val="ListParagraph"/>
        <w:numPr>
          <w:ilvl w:val="0"/>
          <w:numId w:val="29"/>
        </w:numPr>
        <w:spacing w:line="360" w:lineRule="auto"/>
        <w:jc w:val="both"/>
        <w:rPr>
          <w:rFonts w:ascii="Comic Sans MS" w:hAnsi="Comic Sans MS" w:cs="Arial"/>
        </w:rPr>
      </w:pPr>
      <w:r w:rsidRPr="005C6631">
        <w:rPr>
          <w:rFonts w:ascii="Comic Sans MS" w:hAnsi="Comic Sans MS" w:cs="Arial"/>
        </w:rPr>
        <w:lastRenderedPageBreak/>
        <w:t>Lead the Centre’s vision and mission and achievement of organisational goals</w:t>
      </w:r>
    </w:p>
    <w:p w14:paraId="6DA424D2" w14:textId="77777777" w:rsidR="00145C6F" w:rsidRPr="005C6631" w:rsidRDefault="00145C6F" w:rsidP="005C6631">
      <w:pPr>
        <w:pStyle w:val="ListParagraph"/>
        <w:numPr>
          <w:ilvl w:val="0"/>
          <w:numId w:val="29"/>
        </w:numPr>
        <w:spacing w:line="360" w:lineRule="auto"/>
        <w:jc w:val="both"/>
        <w:rPr>
          <w:rFonts w:ascii="Comic Sans MS" w:hAnsi="Comic Sans MS" w:cs="Arial"/>
        </w:rPr>
      </w:pPr>
      <w:r w:rsidRPr="005C6631">
        <w:rPr>
          <w:rFonts w:ascii="Comic Sans MS" w:hAnsi="Comic Sans MS" w:cs="Arial"/>
        </w:rPr>
        <w:t>Chair Committee and General Meetings of the Centre</w:t>
      </w:r>
    </w:p>
    <w:p w14:paraId="4D257437" w14:textId="77777777" w:rsidR="00145C6F" w:rsidRPr="005C6631" w:rsidRDefault="00145C6F" w:rsidP="005C6631">
      <w:pPr>
        <w:pStyle w:val="ListParagraph"/>
        <w:numPr>
          <w:ilvl w:val="0"/>
          <w:numId w:val="29"/>
        </w:numPr>
        <w:spacing w:line="360" w:lineRule="auto"/>
        <w:jc w:val="both"/>
        <w:rPr>
          <w:rFonts w:ascii="Comic Sans MS" w:hAnsi="Comic Sans MS" w:cs="Arial"/>
        </w:rPr>
      </w:pPr>
      <w:r w:rsidRPr="005C6631">
        <w:rPr>
          <w:rFonts w:ascii="Comic Sans MS" w:hAnsi="Comic Sans MS" w:cs="Arial"/>
        </w:rPr>
        <w:t>Act as spokesperson for the Centre to media, government and other agencies</w:t>
      </w:r>
    </w:p>
    <w:p w14:paraId="30E8396C" w14:textId="77777777" w:rsidR="00145C6F" w:rsidRPr="005C6631" w:rsidRDefault="00145C6F" w:rsidP="005C6631">
      <w:pPr>
        <w:pStyle w:val="ListParagraph"/>
        <w:numPr>
          <w:ilvl w:val="0"/>
          <w:numId w:val="29"/>
        </w:numPr>
        <w:spacing w:line="360" w:lineRule="auto"/>
        <w:jc w:val="both"/>
        <w:rPr>
          <w:rFonts w:ascii="Comic Sans MS" w:hAnsi="Comic Sans MS" w:cs="Arial"/>
        </w:rPr>
      </w:pPr>
      <w:r w:rsidRPr="005C6631">
        <w:rPr>
          <w:rFonts w:ascii="Comic Sans MS" w:hAnsi="Comic Sans MS" w:cs="Arial"/>
        </w:rPr>
        <w:t>Work in partnership with the Centre Director to ensure Committee decisions are carried out</w:t>
      </w:r>
    </w:p>
    <w:p w14:paraId="57EFBD19" w14:textId="77777777" w:rsidR="00145C6F" w:rsidRPr="005C6631" w:rsidRDefault="00145C6F" w:rsidP="005C6631">
      <w:pPr>
        <w:pStyle w:val="ListParagraph"/>
        <w:numPr>
          <w:ilvl w:val="0"/>
          <w:numId w:val="29"/>
        </w:numPr>
        <w:spacing w:line="360" w:lineRule="auto"/>
        <w:jc w:val="both"/>
        <w:rPr>
          <w:rFonts w:ascii="Comic Sans MS" w:hAnsi="Comic Sans MS" w:cs="Arial"/>
        </w:rPr>
      </w:pPr>
      <w:r w:rsidRPr="005C6631">
        <w:rPr>
          <w:rFonts w:ascii="Comic Sans MS" w:hAnsi="Comic Sans MS" w:cs="Arial"/>
        </w:rPr>
        <w:t>Lead recruitment and orientation processes of new Committee members and Centre Director</w:t>
      </w:r>
    </w:p>
    <w:p w14:paraId="23365242" w14:textId="77777777" w:rsidR="00145C6F" w:rsidRPr="005C6631" w:rsidRDefault="00145C6F" w:rsidP="005C6631">
      <w:pPr>
        <w:pStyle w:val="ListParagraph"/>
        <w:numPr>
          <w:ilvl w:val="0"/>
          <w:numId w:val="29"/>
        </w:numPr>
        <w:spacing w:line="360" w:lineRule="auto"/>
        <w:jc w:val="both"/>
        <w:rPr>
          <w:rFonts w:ascii="Comic Sans MS" w:hAnsi="Comic Sans MS" w:cs="Arial"/>
        </w:rPr>
      </w:pPr>
      <w:r w:rsidRPr="005C6631">
        <w:rPr>
          <w:rFonts w:ascii="Comic Sans MS" w:hAnsi="Comic Sans MS" w:cs="Arial"/>
        </w:rPr>
        <w:t>Coordinate Centre’s Director annual work plan and performance evaluation</w:t>
      </w:r>
    </w:p>
    <w:p w14:paraId="75FE7036" w14:textId="77777777" w:rsidR="00145C6F" w:rsidRPr="005C6631" w:rsidRDefault="00145C6F" w:rsidP="005C6631">
      <w:pPr>
        <w:pStyle w:val="ListParagraph"/>
        <w:numPr>
          <w:ilvl w:val="0"/>
          <w:numId w:val="29"/>
        </w:numPr>
        <w:spacing w:line="360" w:lineRule="auto"/>
        <w:jc w:val="both"/>
        <w:rPr>
          <w:rFonts w:ascii="Comic Sans MS" w:hAnsi="Comic Sans MS" w:cs="Arial"/>
        </w:rPr>
      </w:pPr>
      <w:r w:rsidRPr="005C6631">
        <w:rPr>
          <w:rFonts w:ascii="Comic Sans MS" w:hAnsi="Comic Sans MS" w:cs="Arial"/>
        </w:rPr>
        <w:t>Ensure the Centre’s compliance with all statutory requirements (Child &amp; Young Persons (Care and Protection) Act 1998 (CYPCP Act), Child Protection (Prohibited Employment) Act 1998 and Education and Care Services National Regulations)</w:t>
      </w:r>
    </w:p>
    <w:p w14:paraId="3D23B756" w14:textId="77777777" w:rsidR="00145C6F" w:rsidRPr="005C6631" w:rsidRDefault="00145C6F" w:rsidP="005C6631">
      <w:pPr>
        <w:pStyle w:val="ListParagraph"/>
        <w:numPr>
          <w:ilvl w:val="0"/>
          <w:numId w:val="29"/>
        </w:numPr>
        <w:spacing w:line="360" w:lineRule="auto"/>
        <w:jc w:val="both"/>
        <w:rPr>
          <w:rFonts w:ascii="Comic Sans MS" w:hAnsi="Comic Sans MS" w:cs="Arial"/>
        </w:rPr>
      </w:pPr>
      <w:r w:rsidRPr="005C6631">
        <w:rPr>
          <w:rFonts w:ascii="Comic Sans MS" w:hAnsi="Comic Sans MS" w:cs="Arial"/>
        </w:rPr>
        <w:t>To liaise with the Director in regard to staff issues</w:t>
      </w:r>
    </w:p>
    <w:p w14:paraId="1E3D317D" w14:textId="77777777" w:rsidR="00145C6F" w:rsidRPr="005C6631" w:rsidRDefault="00145C6F" w:rsidP="005C6631">
      <w:pPr>
        <w:pStyle w:val="ListParagraph"/>
        <w:numPr>
          <w:ilvl w:val="0"/>
          <w:numId w:val="29"/>
        </w:numPr>
        <w:spacing w:line="360" w:lineRule="auto"/>
        <w:jc w:val="both"/>
        <w:rPr>
          <w:rFonts w:ascii="Comic Sans MS" w:hAnsi="Comic Sans MS" w:cs="Arial"/>
        </w:rPr>
      </w:pPr>
      <w:r w:rsidRPr="005C6631">
        <w:rPr>
          <w:rFonts w:ascii="Comic Sans MS" w:hAnsi="Comic Sans MS" w:cs="Arial"/>
        </w:rPr>
        <w:t>Act as mediator in grievances involving the Director and ascertain strategies to reach suitable outcome of the parties involved.</w:t>
      </w:r>
    </w:p>
    <w:p w14:paraId="2CA05AAF" w14:textId="77777777" w:rsidR="00145C6F" w:rsidRPr="005C6631" w:rsidRDefault="00145C6F" w:rsidP="005C6631">
      <w:pPr>
        <w:pStyle w:val="ListParagraph"/>
        <w:numPr>
          <w:ilvl w:val="0"/>
          <w:numId w:val="29"/>
        </w:numPr>
        <w:spacing w:line="360" w:lineRule="auto"/>
        <w:jc w:val="both"/>
        <w:rPr>
          <w:rFonts w:ascii="Comic Sans MS" w:hAnsi="Comic Sans MS" w:cs="Arial"/>
        </w:rPr>
      </w:pPr>
      <w:r w:rsidRPr="005C6631">
        <w:rPr>
          <w:rFonts w:ascii="Comic Sans MS" w:hAnsi="Comic Sans MS" w:cs="Arial"/>
        </w:rPr>
        <w:t>Liaise with executive committee to make decisions on urgent or confidential matters.  These decisions will be discussed and ratified at the next Management Committee Meeting.</w:t>
      </w:r>
    </w:p>
    <w:p w14:paraId="1EC3AFFC" w14:textId="77777777" w:rsidR="00145C6F" w:rsidRPr="00145C6F" w:rsidRDefault="00145C6F" w:rsidP="00145C6F">
      <w:pPr>
        <w:keepNext/>
        <w:spacing w:before="240" w:after="60" w:line="360" w:lineRule="auto"/>
        <w:outlineLvl w:val="1"/>
        <w:rPr>
          <w:rFonts w:ascii="Comic Sans MS" w:hAnsi="Comic Sans MS" w:cs="Arial"/>
          <w:b/>
          <w:bCs/>
          <w:i/>
          <w:iCs/>
          <w:sz w:val="22"/>
          <w:szCs w:val="22"/>
        </w:rPr>
      </w:pPr>
      <w:r w:rsidRPr="00145C6F">
        <w:rPr>
          <w:rFonts w:ascii="Comic Sans MS" w:hAnsi="Comic Sans MS" w:cs="Arial"/>
          <w:b/>
          <w:bCs/>
          <w:i/>
          <w:iCs/>
          <w:sz w:val="22"/>
          <w:szCs w:val="22"/>
        </w:rPr>
        <w:t>2. Public Officer</w:t>
      </w:r>
    </w:p>
    <w:p w14:paraId="54432A2A" w14:textId="77777777" w:rsidR="00145C6F" w:rsidRPr="00145C6F" w:rsidRDefault="00145C6F" w:rsidP="00145C6F">
      <w:pPr>
        <w:keepNext/>
        <w:spacing w:before="120" w:after="60" w:line="360" w:lineRule="auto"/>
        <w:outlineLvl w:val="1"/>
        <w:rPr>
          <w:rFonts w:ascii="Comic Sans MS" w:hAnsi="Comic Sans MS" w:cs="Arial"/>
          <w:bCs/>
          <w:i/>
          <w:iCs/>
        </w:rPr>
      </w:pPr>
      <w:r w:rsidRPr="00145C6F">
        <w:rPr>
          <w:rFonts w:ascii="Comic Sans MS" w:hAnsi="Comic Sans MS" w:cs="Arial"/>
          <w:bCs/>
          <w:i/>
          <w:iCs/>
        </w:rPr>
        <w:t>2.1 Status</w:t>
      </w:r>
    </w:p>
    <w:p w14:paraId="2FB5825F" w14:textId="75783E34" w:rsidR="00145C6F" w:rsidRPr="00145C6F" w:rsidRDefault="00145C6F" w:rsidP="00145C6F">
      <w:pPr>
        <w:spacing w:line="360" w:lineRule="auto"/>
        <w:rPr>
          <w:rFonts w:ascii="Comic Sans MS" w:hAnsi="Comic Sans MS" w:cs="Arial"/>
        </w:rPr>
      </w:pPr>
      <w:r w:rsidRPr="00145C6F">
        <w:rPr>
          <w:rFonts w:ascii="Comic Sans MS" w:hAnsi="Comic Sans MS" w:cs="Arial"/>
        </w:rPr>
        <w:t xml:space="preserve">The Public Officer does not have to be a committee member or even a member of the organisation – they do, however, have to be a reliable person with an interest in the Centre. The position of public officer is not allowed to remain vacant for more than 14 days and Department of Fair Trading must be notified if the position changes. Yarrunga’s Public Officer is </w:t>
      </w:r>
      <w:r w:rsidR="000F6BDB">
        <w:rPr>
          <w:rFonts w:ascii="Comic Sans MS" w:hAnsi="Comic Sans MS" w:cs="Arial"/>
        </w:rPr>
        <w:t>Ivy Ellis</w:t>
      </w:r>
      <w:r w:rsidRPr="00145C6F">
        <w:rPr>
          <w:rFonts w:ascii="Comic Sans MS" w:hAnsi="Comic Sans MS" w:cs="Arial"/>
        </w:rPr>
        <w:t>, the President of the Management Committee.</w:t>
      </w:r>
    </w:p>
    <w:p w14:paraId="61574CAD" w14:textId="77777777" w:rsidR="00145C6F" w:rsidRPr="00145C6F" w:rsidRDefault="00145C6F" w:rsidP="00145C6F">
      <w:pPr>
        <w:keepNext/>
        <w:spacing w:before="120" w:after="60" w:line="360" w:lineRule="auto"/>
        <w:outlineLvl w:val="3"/>
        <w:rPr>
          <w:rFonts w:ascii="Comic Sans MS" w:hAnsi="Comic Sans MS" w:cs="Arial"/>
          <w:bCs/>
          <w:i/>
        </w:rPr>
      </w:pPr>
      <w:r w:rsidRPr="00145C6F">
        <w:rPr>
          <w:rFonts w:ascii="Comic Sans MS" w:hAnsi="Comic Sans MS" w:cs="Arial"/>
          <w:bCs/>
          <w:i/>
        </w:rPr>
        <w:t>2.2 Term</w:t>
      </w:r>
    </w:p>
    <w:p w14:paraId="6D2584B4" w14:textId="77777777" w:rsidR="00145C6F" w:rsidRPr="00145C6F" w:rsidRDefault="00145C6F" w:rsidP="00145C6F">
      <w:pPr>
        <w:spacing w:line="360" w:lineRule="auto"/>
        <w:rPr>
          <w:rFonts w:ascii="Comic Sans MS" w:hAnsi="Comic Sans MS" w:cs="Arial"/>
        </w:rPr>
      </w:pPr>
      <w:r w:rsidRPr="00145C6F">
        <w:rPr>
          <w:rFonts w:ascii="Comic Sans MS" w:hAnsi="Comic Sans MS" w:cs="Arial"/>
        </w:rPr>
        <w:t>According to the Rules/Constitution.</w:t>
      </w:r>
    </w:p>
    <w:p w14:paraId="5360D0E5" w14:textId="77777777" w:rsidR="00145C6F" w:rsidRPr="00145C6F" w:rsidRDefault="00145C6F" w:rsidP="00145C6F">
      <w:pPr>
        <w:spacing w:line="360" w:lineRule="auto"/>
        <w:rPr>
          <w:rFonts w:ascii="Comic Sans MS" w:hAnsi="Comic Sans MS" w:cs="Arial"/>
        </w:rPr>
      </w:pPr>
    </w:p>
    <w:p w14:paraId="443AC36C" w14:textId="77777777" w:rsidR="00145C6F" w:rsidRPr="00145C6F" w:rsidRDefault="00145C6F" w:rsidP="00145C6F">
      <w:pPr>
        <w:spacing w:line="360" w:lineRule="auto"/>
        <w:rPr>
          <w:rFonts w:ascii="Comic Sans MS" w:hAnsi="Comic Sans MS" w:cs="Arial"/>
        </w:rPr>
      </w:pPr>
      <w:r w:rsidRPr="00145C6F">
        <w:rPr>
          <w:rFonts w:ascii="Comic Sans MS" w:hAnsi="Comic Sans MS" w:cs="Arial"/>
          <w:b/>
          <w:i/>
        </w:rPr>
        <w:t>2.3 Key Function</w:t>
      </w:r>
      <w:r w:rsidRPr="00145C6F">
        <w:rPr>
          <w:rFonts w:ascii="Comic Sans MS" w:hAnsi="Comic Sans MS" w:cs="Arial"/>
          <w:b/>
          <w:i/>
        </w:rPr>
        <w:tab/>
      </w:r>
    </w:p>
    <w:p w14:paraId="1D67E519" w14:textId="77777777" w:rsidR="00145C6F" w:rsidRPr="00145C6F" w:rsidRDefault="00145C6F" w:rsidP="00145C6F">
      <w:pPr>
        <w:keepNext/>
        <w:spacing w:before="120" w:after="60" w:line="360" w:lineRule="auto"/>
        <w:outlineLvl w:val="1"/>
        <w:rPr>
          <w:rFonts w:ascii="Comic Sans MS" w:hAnsi="Comic Sans MS" w:cs="Arial"/>
          <w:bCs/>
          <w:iCs/>
        </w:rPr>
      </w:pPr>
      <w:r w:rsidRPr="00145C6F">
        <w:rPr>
          <w:rFonts w:ascii="Comic Sans MS" w:hAnsi="Comic Sans MS" w:cs="Arial"/>
          <w:bCs/>
          <w:iCs/>
        </w:rPr>
        <w:t>To act as the official contact point for the Centre.  The public officer’s home address is the official address to which any formal documents (such as court orders or summons) will be sent.</w:t>
      </w:r>
    </w:p>
    <w:p w14:paraId="35CCA1E9" w14:textId="77777777" w:rsidR="00145C6F" w:rsidRPr="00145C6F" w:rsidRDefault="00145C6F" w:rsidP="00145C6F">
      <w:pPr>
        <w:keepNext/>
        <w:spacing w:after="60" w:line="360" w:lineRule="auto"/>
        <w:outlineLvl w:val="3"/>
        <w:rPr>
          <w:rFonts w:ascii="Comic Sans MS" w:hAnsi="Comic Sans MS" w:cs="Arial"/>
          <w:bCs/>
          <w:i/>
        </w:rPr>
      </w:pPr>
      <w:r w:rsidRPr="00145C6F">
        <w:rPr>
          <w:rFonts w:ascii="Comic Sans MS" w:hAnsi="Comic Sans MS" w:cs="Arial"/>
          <w:bCs/>
          <w:i/>
        </w:rPr>
        <w:t>2.4 Role</w:t>
      </w:r>
    </w:p>
    <w:p w14:paraId="066C3978" w14:textId="77777777" w:rsidR="00145C6F" w:rsidRPr="005C6631" w:rsidRDefault="00145C6F" w:rsidP="005C6631">
      <w:pPr>
        <w:pStyle w:val="ListParagraph"/>
        <w:numPr>
          <w:ilvl w:val="0"/>
          <w:numId w:val="30"/>
        </w:numPr>
        <w:spacing w:line="360" w:lineRule="auto"/>
        <w:rPr>
          <w:rFonts w:ascii="Comic Sans MS" w:hAnsi="Comic Sans MS"/>
        </w:rPr>
      </w:pPr>
      <w:r w:rsidRPr="005C6631">
        <w:rPr>
          <w:rFonts w:ascii="Comic Sans MS" w:hAnsi="Comic Sans MS" w:cs="Arial"/>
        </w:rPr>
        <w:t>Keep a register of the organisation’s current committee members at their home</w:t>
      </w:r>
    </w:p>
    <w:p w14:paraId="00E57190" w14:textId="77777777" w:rsidR="00145C6F" w:rsidRPr="005C6631" w:rsidRDefault="00145C6F" w:rsidP="005C6631">
      <w:pPr>
        <w:pStyle w:val="ListParagraph"/>
        <w:numPr>
          <w:ilvl w:val="0"/>
          <w:numId w:val="30"/>
        </w:numPr>
        <w:spacing w:line="360" w:lineRule="auto"/>
        <w:rPr>
          <w:rFonts w:ascii="Comic Sans MS" w:hAnsi="Comic Sans MS"/>
        </w:rPr>
      </w:pPr>
      <w:r w:rsidRPr="005C6631">
        <w:rPr>
          <w:rFonts w:ascii="Comic Sans MS" w:hAnsi="Comic Sans MS" w:cs="Arial"/>
        </w:rPr>
        <w:t>Notify the Department of Fair Trading of changes to the association and its financial situation</w:t>
      </w:r>
    </w:p>
    <w:p w14:paraId="7D4240EE" w14:textId="77777777" w:rsidR="00145C6F" w:rsidRPr="005C6631" w:rsidRDefault="00145C6F" w:rsidP="005C6631">
      <w:pPr>
        <w:pStyle w:val="ListParagraph"/>
        <w:numPr>
          <w:ilvl w:val="0"/>
          <w:numId w:val="30"/>
        </w:numPr>
        <w:spacing w:line="360" w:lineRule="auto"/>
        <w:rPr>
          <w:rFonts w:ascii="Comic Sans MS" w:hAnsi="Comic Sans MS"/>
          <w:sz w:val="22"/>
          <w:szCs w:val="22"/>
        </w:rPr>
      </w:pPr>
      <w:r w:rsidRPr="005C6631">
        <w:rPr>
          <w:rFonts w:ascii="Comic Sans MS" w:hAnsi="Comic Sans MS" w:cs="Arial"/>
        </w:rPr>
        <w:t>Contact for the Australian Taxation Office in relation to any required information.</w:t>
      </w:r>
    </w:p>
    <w:p w14:paraId="71C1DD53" w14:textId="77777777" w:rsidR="00145C6F" w:rsidRPr="00145C6F" w:rsidRDefault="00145C6F" w:rsidP="00145C6F">
      <w:pPr>
        <w:keepNext/>
        <w:spacing w:before="240" w:after="60" w:line="360" w:lineRule="auto"/>
        <w:outlineLvl w:val="1"/>
        <w:rPr>
          <w:rFonts w:ascii="Comic Sans MS" w:hAnsi="Comic Sans MS" w:cs="Arial"/>
          <w:b/>
          <w:bCs/>
          <w:i/>
          <w:iCs/>
          <w:sz w:val="22"/>
          <w:szCs w:val="22"/>
        </w:rPr>
      </w:pPr>
      <w:r w:rsidRPr="00145C6F">
        <w:rPr>
          <w:rFonts w:ascii="Comic Sans MS" w:hAnsi="Comic Sans MS" w:cs="Arial"/>
          <w:b/>
          <w:bCs/>
          <w:i/>
          <w:iCs/>
          <w:sz w:val="22"/>
          <w:szCs w:val="22"/>
        </w:rPr>
        <w:lastRenderedPageBreak/>
        <w:t>3 Treasurer</w:t>
      </w:r>
    </w:p>
    <w:p w14:paraId="3554B011" w14:textId="77777777" w:rsidR="00145C6F" w:rsidRPr="00145C6F" w:rsidRDefault="00145C6F" w:rsidP="00145C6F">
      <w:pPr>
        <w:keepNext/>
        <w:spacing w:before="120" w:after="60" w:line="360" w:lineRule="auto"/>
        <w:outlineLvl w:val="3"/>
        <w:rPr>
          <w:rFonts w:ascii="Comic Sans MS" w:hAnsi="Comic Sans MS" w:cs="Arial"/>
          <w:bCs/>
          <w:i/>
        </w:rPr>
      </w:pPr>
      <w:r w:rsidRPr="00145C6F">
        <w:rPr>
          <w:rFonts w:ascii="Comic Sans MS" w:hAnsi="Comic Sans MS" w:cs="Arial"/>
          <w:bCs/>
          <w:i/>
        </w:rPr>
        <w:t>3.1 Status</w:t>
      </w:r>
    </w:p>
    <w:p w14:paraId="0CF339D8" w14:textId="77777777" w:rsidR="00145C6F" w:rsidRPr="00145C6F" w:rsidRDefault="00145C6F" w:rsidP="00145C6F">
      <w:pPr>
        <w:spacing w:line="360" w:lineRule="auto"/>
        <w:jc w:val="both"/>
        <w:rPr>
          <w:rFonts w:ascii="Comic Sans MS" w:hAnsi="Comic Sans MS" w:cs="Arial"/>
        </w:rPr>
      </w:pPr>
      <w:r w:rsidRPr="00145C6F">
        <w:rPr>
          <w:rFonts w:ascii="Comic Sans MS" w:hAnsi="Comic Sans MS" w:cs="Arial"/>
        </w:rPr>
        <w:t xml:space="preserve">The Treasurer’s appointment is drawn from the membership of the Centre and is elected at the AGM. </w:t>
      </w:r>
    </w:p>
    <w:p w14:paraId="69FED9C0" w14:textId="77777777" w:rsidR="00145C6F" w:rsidRPr="00145C6F" w:rsidRDefault="00145C6F" w:rsidP="00145C6F">
      <w:pPr>
        <w:keepNext/>
        <w:spacing w:before="240" w:after="60" w:line="360" w:lineRule="auto"/>
        <w:outlineLvl w:val="3"/>
        <w:rPr>
          <w:rFonts w:ascii="Comic Sans MS" w:hAnsi="Comic Sans MS" w:cs="Arial"/>
          <w:bCs/>
          <w:i/>
        </w:rPr>
      </w:pPr>
      <w:r w:rsidRPr="00145C6F">
        <w:rPr>
          <w:rFonts w:ascii="Comic Sans MS" w:hAnsi="Comic Sans MS" w:cs="Arial"/>
          <w:bCs/>
          <w:i/>
        </w:rPr>
        <w:t>3.2 Term</w:t>
      </w:r>
    </w:p>
    <w:p w14:paraId="70F4831F" w14:textId="77777777" w:rsidR="00145C6F" w:rsidRPr="00145C6F" w:rsidRDefault="00145C6F" w:rsidP="00145C6F">
      <w:pPr>
        <w:spacing w:line="360" w:lineRule="auto"/>
        <w:rPr>
          <w:rFonts w:ascii="Comic Sans MS" w:hAnsi="Comic Sans MS" w:cs="Arial"/>
        </w:rPr>
      </w:pPr>
      <w:r w:rsidRPr="00145C6F">
        <w:rPr>
          <w:rFonts w:ascii="Comic Sans MS" w:hAnsi="Comic Sans MS" w:cs="Arial"/>
        </w:rPr>
        <w:t>According to the Rules/Constitution</w:t>
      </w:r>
    </w:p>
    <w:p w14:paraId="6F573D6F" w14:textId="77777777" w:rsidR="00145C6F" w:rsidRPr="00145C6F" w:rsidRDefault="00145C6F" w:rsidP="00145C6F">
      <w:pPr>
        <w:keepNext/>
        <w:spacing w:before="240" w:after="60" w:line="360" w:lineRule="auto"/>
        <w:outlineLvl w:val="3"/>
        <w:rPr>
          <w:rFonts w:ascii="Comic Sans MS" w:hAnsi="Comic Sans MS" w:cs="Arial"/>
          <w:bCs/>
          <w:i/>
        </w:rPr>
      </w:pPr>
      <w:r w:rsidRPr="00145C6F">
        <w:rPr>
          <w:rFonts w:ascii="Comic Sans MS" w:hAnsi="Comic Sans MS" w:cs="Arial"/>
          <w:bCs/>
          <w:i/>
        </w:rPr>
        <w:t>3.3 Key Function</w:t>
      </w:r>
    </w:p>
    <w:p w14:paraId="00DCD13A" w14:textId="77777777" w:rsidR="00145C6F" w:rsidRPr="00145C6F" w:rsidRDefault="00145C6F" w:rsidP="00145C6F">
      <w:pPr>
        <w:spacing w:line="360" w:lineRule="auto"/>
        <w:rPr>
          <w:rFonts w:ascii="Comic Sans MS" w:hAnsi="Comic Sans MS" w:cs="Arial"/>
        </w:rPr>
      </w:pPr>
      <w:r w:rsidRPr="00145C6F">
        <w:rPr>
          <w:rFonts w:ascii="Comic Sans MS" w:hAnsi="Comic Sans MS" w:cs="Arial"/>
        </w:rPr>
        <w:t xml:space="preserve">To oversee the Centre’s financial reporting, prepare annual budget, monitor profit and loss and that correct accounting procedures are in place to ensure the viability of the Centre and keeping the committee informed about the financial state of the Centre. </w:t>
      </w:r>
    </w:p>
    <w:p w14:paraId="325341F6" w14:textId="77777777" w:rsidR="00145C6F" w:rsidRPr="00145C6F" w:rsidRDefault="00145C6F" w:rsidP="00145C6F">
      <w:pPr>
        <w:keepNext/>
        <w:spacing w:before="240" w:after="60" w:line="360" w:lineRule="auto"/>
        <w:outlineLvl w:val="3"/>
        <w:rPr>
          <w:rFonts w:ascii="Comic Sans MS" w:hAnsi="Comic Sans MS" w:cs="Arial"/>
          <w:bCs/>
          <w:i/>
        </w:rPr>
      </w:pPr>
      <w:r w:rsidRPr="00145C6F">
        <w:rPr>
          <w:rFonts w:ascii="Comic Sans MS" w:hAnsi="Comic Sans MS" w:cs="Arial"/>
          <w:bCs/>
          <w:i/>
        </w:rPr>
        <w:t>3.4 Role</w:t>
      </w:r>
    </w:p>
    <w:p w14:paraId="3F16546F" w14:textId="77777777" w:rsidR="00145C6F" w:rsidRPr="005C6631" w:rsidRDefault="00145C6F" w:rsidP="005C6631">
      <w:pPr>
        <w:pStyle w:val="ListParagraph"/>
        <w:numPr>
          <w:ilvl w:val="0"/>
          <w:numId w:val="31"/>
        </w:numPr>
        <w:spacing w:line="360" w:lineRule="auto"/>
        <w:jc w:val="both"/>
        <w:rPr>
          <w:rFonts w:ascii="Comic Sans MS" w:hAnsi="Comic Sans MS" w:cs="Arial"/>
        </w:rPr>
      </w:pPr>
      <w:r w:rsidRPr="005C6631">
        <w:rPr>
          <w:rFonts w:ascii="Comic Sans MS" w:hAnsi="Comic Sans MS" w:cs="Arial"/>
        </w:rPr>
        <w:t>Lead the Committee’s review of and action related to the Committee’s financial responsibilities.</w:t>
      </w:r>
    </w:p>
    <w:p w14:paraId="56B1F20A" w14:textId="77777777" w:rsidR="00145C6F" w:rsidRPr="005C6631" w:rsidRDefault="00145C6F" w:rsidP="005C6631">
      <w:pPr>
        <w:pStyle w:val="ListParagraph"/>
        <w:numPr>
          <w:ilvl w:val="0"/>
          <w:numId w:val="31"/>
        </w:numPr>
        <w:spacing w:line="360" w:lineRule="auto"/>
        <w:jc w:val="both"/>
        <w:rPr>
          <w:rFonts w:ascii="Comic Sans MS" w:hAnsi="Comic Sans MS" w:cs="Arial"/>
        </w:rPr>
      </w:pPr>
      <w:r w:rsidRPr="005C6631">
        <w:rPr>
          <w:rFonts w:ascii="Comic Sans MS" w:hAnsi="Comic Sans MS" w:cs="Arial"/>
        </w:rPr>
        <w:t>Provide or work with the Centre Director and any contracted finance personnel to ensure that monthly financial reports are made available to the Committee on a timely basis and documents lodged as required.</w:t>
      </w:r>
    </w:p>
    <w:p w14:paraId="039F4559" w14:textId="77777777" w:rsidR="00145C6F" w:rsidRPr="005C6631" w:rsidRDefault="00145C6F" w:rsidP="005C6631">
      <w:pPr>
        <w:pStyle w:val="ListParagraph"/>
        <w:numPr>
          <w:ilvl w:val="0"/>
          <w:numId w:val="31"/>
        </w:numPr>
        <w:spacing w:line="360" w:lineRule="auto"/>
        <w:jc w:val="both"/>
        <w:rPr>
          <w:rFonts w:ascii="Comic Sans MS" w:hAnsi="Comic Sans MS" w:cs="Arial"/>
        </w:rPr>
      </w:pPr>
      <w:r w:rsidRPr="005C6631">
        <w:rPr>
          <w:rFonts w:ascii="Comic Sans MS" w:hAnsi="Comic Sans MS" w:cs="Arial"/>
        </w:rPr>
        <w:t>Work with the Centre Director and the contracted finance personnel to prepare the annual budget and present the budget to the Committee for approval</w:t>
      </w:r>
    </w:p>
    <w:p w14:paraId="10342766" w14:textId="77777777" w:rsidR="00145C6F" w:rsidRPr="005C6631" w:rsidRDefault="00145C6F" w:rsidP="005C6631">
      <w:pPr>
        <w:pStyle w:val="ListParagraph"/>
        <w:numPr>
          <w:ilvl w:val="0"/>
          <w:numId w:val="31"/>
        </w:numPr>
        <w:spacing w:line="360" w:lineRule="auto"/>
        <w:jc w:val="both"/>
        <w:rPr>
          <w:rFonts w:ascii="Comic Sans MS" w:hAnsi="Comic Sans MS" w:cs="Arial"/>
        </w:rPr>
      </w:pPr>
      <w:r w:rsidRPr="005C6631">
        <w:rPr>
          <w:rFonts w:ascii="Comic Sans MS" w:hAnsi="Comic Sans MS" w:cs="Arial"/>
        </w:rPr>
        <w:t>Effectively monitor the income and expenditure (profit/loss) against the budget and provide advice to the Committee of any significant implications</w:t>
      </w:r>
    </w:p>
    <w:p w14:paraId="3BD83325" w14:textId="77777777" w:rsidR="00145C6F" w:rsidRPr="005C6631" w:rsidRDefault="00145C6F" w:rsidP="005C6631">
      <w:pPr>
        <w:pStyle w:val="ListParagraph"/>
        <w:numPr>
          <w:ilvl w:val="0"/>
          <w:numId w:val="31"/>
        </w:numPr>
        <w:spacing w:line="360" w:lineRule="auto"/>
        <w:jc w:val="both"/>
        <w:rPr>
          <w:rFonts w:ascii="Comic Sans MS" w:hAnsi="Comic Sans MS" w:cs="Arial"/>
        </w:rPr>
      </w:pPr>
      <w:r w:rsidRPr="005C6631">
        <w:rPr>
          <w:rFonts w:ascii="Comic Sans MS" w:hAnsi="Comic Sans MS" w:cs="Arial"/>
        </w:rPr>
        <w:t>Ensure that appropriate internal financial controls are in place and operate effectively</w:t>
      </w:r>
    </w:p>
    <w:p w14:paraId="702EEA08" w14:textId="77777777" w:rsidR="00145C6F" w:rsidRPr="005C6631" w:rsidRDefault="00145C6F" w:rsidP="005C6631">
      <w:pPr>
        <w:pStyle w:val="ListParagraph"/>
        <w:numPr>
          <w:ilvl w:val="0"/>
          <w:numId w:val="31"/>
        </w:numPr>
        <w:spacing w:line="360" w:lineRule="auto"/>
        <w:jc w:val="both"/>
        <w:rPr>
          <w:rFonts w:ascii="Comic Sans MS" w:hAnsi="Comic Sans MS" w:cs="Arial"/>
        </w:rPr>
      </w:pPr>
      <w:r w:rsidRPr="005C6631">
        <w:rPr>
          <w:rFonts w:ascii="Comic Sans MS" w:hAnsi="Comic Sans MS" w:cs="Arial"/>
        </w:rPr>
        <w:t>Present financial reports at committee meetings and the annual financial report and audit to the Annual General Meeting</w:t>
      </w:r>
    </w:p>
    <w:p w14:paraId="52D51BB5" w14:textId="77777777" w:rsidR="00145C6F" w:rsidRPr="005C6631" w:rsidRDefault="00145C6F" w:rsidP="005C6631">
      <w:pPr>
        <w:pStyle w:val="ListParagraph"/>
        <w:numPr>
          <w:ilvl w:val="0"/>
          <w:numId w:val="31"/>
        </w:numPr>
        <w:spacing w:line="360" w:lineRule="auto"/>
        <w:jc w:val="both"/>
        <w:rPr>
          <w:rFonts w:ascii="Comic Sans MS" w:hAnsi="Comic Sans MS" w:cs="Arial"/>
        </w:rPr>
      </w:pPr>
      <w:r w:rsidRPr="005C6631">
        <w:rPr>
          <w:rFonts w:ascii="Comic Sans MS" w:hAnsi="Comic Sans MS" w:cs="Arial"/>
        </w:rPr>
        <w:t>Ensure that a copy of the organisation’s annual audit and other financial returns are sent to relevant funding bodies and government departments.</w:t>
      </w:r>
    </w:p>
    <w:p w14:paraId="5494D0AF" w14:textId="77777777" w:rsidR="00145C6F" w:rsidRPr="00145C6F" w:rsidRDefault="00145C6F" w:rsidP="00145C6F">
      <w:pPr>
        <w:spacing w:line="360" w:lineRule="auto"/>
        <w:jc w:val="both"/>
        <w:rPr>
          <w:rFonts w:ascii="Comic Sans MS" w:hAnsi="Comic Sans MS" w:cs="Arial"/>
          <w:sz w:val="22"/>
          <w:szCs w:val="22"/>
        </w:rPr>
      </w:pPr>
    </w:p>
    <w:p w14:paraId="6C16B2EC" w14:textId="77777777" w:rsidR="00145C6F" w:rsidRPr="00145C6F" w:rsidRDefault="00145C6F" w:rsidP="00145C6F">
      <w:pPr>
        <w:keepNext/>
        <w:spacing w:before="120" w:after="60" w:line="360" w:lineRule="auto"/>
        <w:outlineLvl w:val="1"/>
        <w:rPr>
          <w:rFonts w:ascii="Comic Sans MS" w:hAnsi="Comic Sans MS" w:cs="Arial"/>
          <w:b/>
          <w:bCs/>
          <w:i/>
          <w:iCs/>
          <w:sz w:val="22"/>
          <w:szCs w:val="22"/>
        </w:rPr>
      </w:pPr>
      <w:r w:rsidRPr="00145C6F">
        <w:rPr>
          <w:rFonts w:ascii="Comic Sans MS" w:hAnsi="Comic Sans MS" w:cs="Arial"/>
          <w:b/>
          <w:bCs/>
          <w:i/>
          <w:iCs/>
          <w:sz w:val="22"/>
          <w:szCs w:val="22"/>
        </w:rPr>
        <w:t>4. Vice President</w:t>
      </w:r>
    </w:p>
    <w:p w14:paraId="3DDAF069" w14:textId="77777777" w:rsidR="00145C6F" w:rsidRPr="00145C6F" w:rsidRDefault="00145C6F" w:rsidP="00145C6F">
      <w:pPr>
        <w:keepNext/>
        <w:spacing w:before="120" w:after="60" w:line="360" w:lineRule="auto"/>
        <w:outlineLvl w:val="3"/>
        <w:rPr>
          <w:rFonts w:ascii="Comic Sans MS" w:hAnsi="Comic Sans MS" w:cs="Arial"/>
          <w:bCs/>
          <w:i/>
        </w:rPr>
      </w:pPr>
      <w:r w:rsidRPr="00145C6F">
        <w:rPr>
          <w:rFonts w:ascii="Comic Sans MS" w:hAnsi="Comic Sans MS" w:cs="Arial"/>
          <w:bCs/>
          <w:i/>
        </w:rPr>
        <w:t>4.1 Status</w:t>
      </w:r>
    </w:p>
    <w:p w14:paraId="1345BC8C" w14:textId="77777777" w:rsidR="00145C6F" w:rsidRPr="00145C6F" w:rsidRDefault="00145C6F" w:rsidP="00145C6F">
      <w:pPr>
        <w:spacing w:line="360" w:lineRule="auto"/>
        <w:jc w:val="both"/>
        <w:rPr>
          <w:rFonts w:ascii="Comic Sans MS" w:hAnsi="Comic Sans MS" w:cs="Arial"/>
        </w:rPr>
      </w:pPr>
      <w:r w:rsidRPr="00145C6F">
        <w:rPr>
          <w:rFonts w:ascii="Comic Sans MS" w:hAnsi="Comic Sans MS" w:cs="Arial"/>
        </w:rPr>
        <w:t xml:space="preserve">The Vice-President’s appointment is drawn from the membership of the Centre and is elected at the AGM. </w:t>
      </w:r>
    </w:p>
    <w:p w14:paraId="755EF683" w14:textId="77777777" w:rsidR="00145C6F" w:rsidRPr="00145C6F" w:rsidRDefault="00145C6F" w:rsidP="00145C6F">
      <w:pPr>
        <w:keepNext/>
        <w:spacing w:before="240" w:after="60" w:line="360" w:lineRule="auto"/>
        <w:outlineLvl w:val="3"/>
        <w:rPr>
          <w:rFonts w:ascii="Comic Sans MS" w:hAnsi="Comic Sans MS" w:cs="Arial"/>
          <w:bCs/>
          <w:i/>
        </w:rPr>
      </w:pPr>
      <w:r w:rsidRPr="00145C6F">
        <w:rPr>
          <w:rFonts w:ascii="Comic Sans MS" w:hAnsi="Comic Sans MS" w:cs="Arial"/>
          <w:bCs/>
          <w:i/>
        </w:rPr>
        <w:t>4.2 Term of Appointment</w:t>
      </w:r>
    </w:p>
    <w:p w14:paraId="5723ED82" w14:textId="77777777" w:rsidR="00145C6F" w:rsidRPr="00145C6F" w:rsidRDefault="00145C6F" w:rsidP="00145C6F">
      <w:pPr>
        <w:spacing w:line="360" w:lineRule="auto"/>
        <w:rPr>
          <w:rFonts w:ascii="Comic Sans MS" w:hAnsi="Comic Sans MS" w:cs="Arial"/>
        </w:rPr>
      </w:pPr>
      <w:r w:rsidRPr="00145C6F">
        <w:rPr>
          <w:rFonts w:ascii="Comic Sans MS" w:hAnsi="Comic Sans MS" w:cs="Arial"/>
        </w:rPr>
        <w:t xml:space="preserve">According to the Rules/Constitution </w:t>
      </w:r>
    </w:p>
    <w:p w14:paraId="185B800D" w14:textId="77777777" w:rsidR="00145C6F" w:rsidRPr="00145C6F" w:rsidRDefault="00145C6F" w:rsidP="00145C6F">
      <w:pPr>
        <w:keepNext/>
        <w:spacing w:before="240" w:after="60" w:line="360" w:lineRule="auto"/>
        <w:outlineLvl w:val="3"/>
        <w:rPr>
          <w:rFonts w:ascii="Comic Sans MS" w:hAnsi="Comic Sans MS" w:cs="Arial"/>
          <w:bCs/>
          <w:i/>
        </w:rPr>
      </w:pPr>
      <w:r w:rsidRPr="00145C6F">
        <w:rPr>
          <w:rFonts w:ascii="Comic Sans MS" w:hAnsi="Comic Sans MS" w:cs="Arial"/>
          <w:bCs/>
          <w:i/>
        </w:rPr>
        <w:lastRenderedPageBreak/>
        <w:t>4.3 Key Function</w:t>
      </w:r>
    </w:p>
    <w:p w14:paraId="094C34D0" w14:textId="77777777" w:rsidR="00145C6F" w:rsidRPr="00145C6F" w:rsidRDefault="00145C6F" w:rsidP="00145C6F">
      <w:pPr>
        <w:spacing w:line="360" w:lineRule="auto"/>
        <w:jc w:val="both"/>
        <w:rPr>
          <w:rFonts w:ascii="Comic Sans MS" w:hAnsi="Comic Sans MS" w:cs="Arial"/>
        </w:rPr>
      </w:pPr>
      <w:r w:rsidRPr="00145C6F">
        <w:rPr>
          <w:rFonts w:ascii="Comic Sans MS" w:hAnsi="Comic Sans MS" w:cs="Arial"/>
        </w:rPr>
        <w:t xml:space="preserve">To support and substitute for the President in his/her absence </w:t>
      </w:r>
    </w:p>
    <w:p w14:paraId="4B92CAFB" w14:textId="77777777" w:rsidR="00145C6F" w:rsidRPr="00145C6F" w:rsidRDefault="00145C6F" w:rsidP="00145C6F">
      <w:pPr>
        <w:keepNext/>
        <w:spacing w:before="240" w:after="60" w:line="360" w:lineRule="auto"/>
        <w:outlineLvl w:val="3"/>
        <w:rPr>
          <w:rFonts w:ascii="Comic Sans MS" w:hAnsi="Comic Sans MS" w:cs="Arial"/>
          <w:bCs/>
          <w:i/>
        </w:rPr>
      </w:pPr>
      <w:r w:rsidRPr="00145C6F">
        <w:rPr>
          <w:rFonts w:ascii="Comic Sans MS" w:hAnsi="Comic Sans MS" w:cs="Arial"/>
          <w:bCs/>
          <w:i/>
        </w:rPr>
        <w:t>4.4 Role</w:t>
      </w:r>
    </w:p>
    <w:p w14:paraId="5981DA98" w14:textId="77777777" w:rsidR="00145C6F" w:rsidRPr="005C6631" w:rsidRDefault="00145C6F" w:rsidP="005C6631">
      <w:pPr>
        <w:pStyle w:val="ListParagraph"/>
        <w:numPr>
          <w:ilvl w:val="0"/>
          <w:numId w:val="32"/>
        </w:numPr>
        <w:spacing w:line="360" w:lineRule="auto"/>
        <w:jc w:val="both"/>
        <w:rPr>
          <w:rFonts w:ascii="Comic Sans MS" w:hAnsi="Comic Sans MS" w:cs="Arial"/>
        </w:rPr>
      </w:pPr>
      <w:r w:rsidRPr="005C6631">
        <w:rPr>
          <w:rFonts w:ascii="Comic Sans MS" w:hAnsi="Comic Sans MS" w:cs="Arial"/>
        </w:rPr>
        <w:t>Act as President in the President’s absence</w:t>
      </w:r>
    </w:p>
    <w:p w14:paraId="65ABEA22" w14:textId="77777777" w:rsidR="00145C6F" w:rsidRPr="005C6631" w:rsidRDefault="00145C6F" w:rsidP="005C6631">
      <w:pPr>
        <w:pStyle w:val="ListParagraph"/>
        <w:numPr>
          <w:ilvl w:val="0"/>
          <w:numId w:val="32"/>
        </w:numPr>
        <w:spacing w:line="360" w:lineRule="auto"/>
        <w:jc w:val="both"/>
        <w:rPr>
          <w:rFonts w:ascii="Comic Sans MS" w:hAnsi="Comic Sans MS" w:cs="Arial"/>
        </w:rPr>
      </w:pPr>
      <w:r w:rsidRPr="005C6631">
        <w:rPr>
          <w:rFonts w:ascii="Comic Sans MS" w:hAnsi="Comic Sans MS" w:cs="Arial"/>
        </w:rPr>
        <w:t>Assist the President in recruitment and orientation processes of new Committee members and Centre Director</w:t>
      </w:r>
    </w:p>
    <w:p w14:paraId="0F42104B" w14:textId="77777777" w:rsidR="00145C6F" w:rsidRPr="005C6631" w:rsidRDefault="00145C6F" w:rsidP="005C6631">
      <w:pPr>
        <w:pStyle w:val="ListParagraph"/>
        <w:numPr>
          <w:ilvl w:val="0"/>
          <w:numId w:val="32"/>
        </w:numPr>
        <w:spacing w:line="360" w:lineRule="auto"/>
        <w:jc w:val="both"/>
        <w:rPr>
          <w:rFonts w:ascii="Comic Sans MS" w:hAnsi="Comic Sans MS" w:cs="Arial"/>
        </w:rPr>
      </w:pPr>
      <w:r w:rsidRPr="005C6631">
        <w:rPr>
          <w:rFonts w:ascii="Comic Sans MS" w:hAnsi="Comic Sans MS" w:cs="Arial"/>
        </w:rPr>
        <w:t>Carry out specific tasks as requested by the President</w:t>
      </w:r>
    </w:p>
    <w:p w14:paraId="7477BCF9" w14:textId="77777777" w:rsidR="00145C6F" w:rsidRPr="00145C6F" w:rsidRDefault="00145C6F" w:rsidP="00145C6F">
      <w:pPr>
        <w:spacing w:line="360" w:lineRule="auto"/>
        <w:jc w:val="both"/>
        <w:rPr>
          <w:rFonts w:ascii="Comic Sans MS" w:hAnsi="Comic Sans MS" w:cs="Arial"/>
        </w:rPr>
      </w:pPr>
    </w:p>
    <w:p w14:paraId="30999159" w14:textId="77777777" w:rsidR="00145C6F" w:rsidRPr="00145C6F" w:rsidRDefault="00145C6F" w:rsidP="00145C6F">
      <w:pPr>
        <w:keepNext/>
        <w:spacing w:before="240" w:after="60" w:line="360" w:lineRule="auto"/>
        <w:outlineLvl w:val="1"/>
        <w:rPr>
          <w:rFonts w:ascii="Comic Sans MS" w:hAnsi="Comic Sans MS" w:cs="Arial"/>
          <w:b/>
          <w:bCs/>
          <w:i/>
          <w:iCs/>
          <w:sz w:val="22"/>
          <w:szCs w:val="22"/>
        </w:rPr>
      </w:pPr>
      <w:r w:rsidRPr="00145C6F">
        <w:rPr>
          <w:rFonts w:ascii="Comic Sans MS" w:hAnsi="Comic Sans MS" w:cs="Arial"/>
          <w:b/>
          <w:bCs/>
          <w:i/>
          <w:iCs/>
          <w:sz w:val="22"/>
          <w:szCs w:val="22"/>
        </w:rPr>
        <w:t>5.  Nominated Supervisor</w:t>
      </w:r>
    </w:p>
    <w:p w14:paraId="0E69C499" w14:textId="77777777" w:rsidR="00145C6F" w:rsidRPr="00145C6F" w:rsidRDefault="00145C6F" w:rsidP="00145C6F">
      <w:pPr>
        <w:keepNext/>
        <w:spacing w:before="120" w:after="60" w:line="360" w:lineRule="auto"/>
        <w:outlineLvl w:val="3"/>
        <w:rPr>
          <w:rFonts w:ascii="Comic Sans MS" w:hAnsi="Comic Sans MS" w:cs="Arial"/>
          <w:bCs/>
          <w:i/>
        </w:rPr>
      </w:pPr>
      <w:r w:rsidRPr="00145C6F">
        <w:rPr>
          <w:rFonts w:ascii="Comic Sans MS" w:hAnsi="Comic Sans MS" w:cs="Arial"/>
          <w:bCs/>
          <w:i/>
        </w:rPr>
        <w:t>5.1 Status</w:t>
      </w:r>
    </w:p>
    <w:p w14:paraId="0AA7DD14" w14:textId="77777777" w:rsidR="00145C6F" w:rsidRPr="00145C6F" w:rsidRDefault="00145C6F" w:rsidP="00145C6F">
      <w:pPr>
        <w:spacing w:line="360" w:lineRule="auto"/>
        <w:jc w:val="both"/>
        <w:rPr>
          <w:rFonts w:ascii="Comic Sans MS" w:hAnsi="Comic Sans MS" w:cs="Arial"/>
        </w:rPr>
      </w:pPr>
      <w:r w:rsidRPr="00145C6F">
        <w:rPr>
          <w:rFonts w:ascii="Comic Sans MS" w:hAnsi="Comic Sans MS" w:cs="Arial"/>
        </w:rPr>
        <w:t>The Nominated Supervisor (usually the Director) is employed by the Management Committee as the day-to-day manager of the Centre.   They must be approved by Australian Children’s Education and Care Quality Authority (ACECQA) and the NSW Department of Education and have met the requirements stated in Education and Care Services National Regulations (Part 4.4 Division 9 Reg 146) and National Law Act 2010. People who hold a supervisor certificate are eligible to be a Nominated Supervisor.</w:t>
      </w:r>
    </w:p>
    <w:p w14:paraId="64D90448" w14:textId="77777777" w:rsidR="00145C6F" w:rsidRPr="00145C6F" w:rsidRDefault="00145C6F" w:rsidP="00145C6F">
      <w:pPr>
        <w:spacing w:line="360" w:lineRule="auto"/>
        <w:jc w:val="both"/>
        <w:rPr>
          <w:rFonts w:ascii="Comic Sans MS" w:hAnsi="Comic Sans MS" w:cs="Arial"/>
        </w:rPr>
      </w:pPr>
      <w:r w:rsidRPr="00145C6F">
        <w:rPr>
          <w:rFonts w:ascii="Comic Sans MS" w:hAnsi="Comic Sans MS" w:cs="Arial"/>
        </w:rPr>
        <w:t xml:space="preserve">The Nominated Supervisor will appoint an educator to be the Responsible Person on Duty if they are absent or out of the service.  The educator would need to sign the Record of Responsible Person on Duty in Attendance Procedure and have their name displayed in the foyer. </w:t>
      </w:r>
    </w:p>
    <w:p w14:paraId="74862AF3" w14:textId="77777777" w:rsidR="00145C6F" w:rsidRPr="00145C6F" w:rsidRDefault="00145C6F" w:rsidP="00145C6F">
      <w:pPr>
        <w:keepNext/>
        <w:spacing w:before="240" w:after="60" w:line="360" w:lineRule="auto"/>
        <w:outlineLvl w:val="3"/>
        <w:rPr>
          <w:rFonts w:ascii="Comic Sans MS" w:hAnsi="Comic Sans MS" w:cs="Arial"/>
          <w:bCs/>
          <w:i/>
        </w:rPr>
      </w:pPr>
      <w:r w:rsidRPr="00145C6F">
        <w:rPr>
          <w:rFonts w:ascii="Comic Sans MS" w:hAnsi="Comic Sans MS" w:cs="Arial"/>
          <w:bCs/>
          <w:i/>
        </w:rPr>
        <w:t>5.2 Term of Appointment</w:t>
      </w:r>
    </w:p>
    <w:p w14:paraId="5A2AA296" w14:textId="77777777" w:rsidR="00145C6F" w:rsidRPr="00145C6F" w:rsidRDefault="00145C6F" w:rsidP="00145C6F">
      <w:pPr>
        <w:spacing w:line="360" w:lineRule="auto"/>
        <w:rPr>
          <w:rFonts w:ascii="Comic Sans MS" w:hAnsi="Comic Sans MS" w:cs="Arial"/>
        </w:rPr>
      </w:pPr>
      <w:r w:rsidRPr="00145C6F">
        <w:rPr>
          <w:rFonts w:ascii="Comic Sans MS" w:hAnsi="Comic Sans MS" w:cs="Arial"/>
        </w:rPr>
        <w:t xml:space="preserve">According to the Rules/Constitution </w:t>
      </w:r>
    </w:p>
    <w:p w14:paraId="30AC4D81" w14:textId="77777777" w:rsidR="00145C6F" w:rsidRPr="00145C6F" w:rsidRDefault="00145C6F" w:rsidP="00145C6F">
      <w:pPr>
        <w:keepNext/>
        <w:spacing w:before="240" w:after="60" w:line="360" w:lineRule="auto"/>
        <w:outlineLvl w:val="3"/>
        <w:rPr>
          <w:rFonts w:ascii="Comic Sans MS" w:hAnsi="Comic Sans MS" w:cs="Arial"/>
          <w:bCs/>
          <w:i/>
        </w:rPr>
      </w:pPr>
      <w:r w:rsidRPr="00145C6F">
        <w:rPr>
          <w:rFonts w:ascii="Comic Sans MS" w:hAnsi="Comic Sans MS" w:cs="Arial"/>
          <w:bCs/>
          <w:i/>
        </w:rPr>
        <w:t>5.3 Key Function</w:t>
      </w:r>
    </w:p>
    <w:p w14:paraId="5D260EC0" w14:textId="77777777" w:rsidR="00145C6F" w:rsidRPr="00145C6F" w:rsidRDefault="00145C6F" w:rsidP="00145C6F">
      <w:pPr>
        <w:widowControl w:val="0"/>
        <w:spacing w:line="360" w:lineRule="auto"/>
        <w:ind w:left="566"/>
        <w:rPr>
          <w:rFonts w:ascii="Comic Sans MS" w:hAnsi="Comic Sans MS" w:cs="Arial"/>
          <w:lang w:val="en"/>
        </w:rPr>
      </w:pPr>
      <w:r w:rsidRPr="00145C6F">
        <w:rPr>
          <w:rFonts w:ascii="Comic Sans MS" w:hAnsi="Comic Sans MS" w:cs="Arial"/>
          <w:lang w:val="en"/>
        </w:rPr>
        <w:t>The Nominated Supervisor (Director) is responsible for the effective operation of the</w:t>
      </w:r>
    </w:p>
    <w:p w14:paraId="1810C121" w14:textId="77777777" w:rsidR="00145C6F" w:rsidRPr="00145C6F" w:rsidRDefault="00145C6F" w:rsidP="00145C6F">
      <w:pPr>
        <w:widowControl w:val="0"/>
        <w:spacing w:line="360" w:lineRule="auto"/>
        <w:ind w:left="566"/>
        <w:rPr>
          <w:rFonts w:ascii="Comic Sans MS" w:hAnsi="Comic Sans MS" w:cs="Arial"/>
          <w:lang w:val="en"/>
        </w:rPr>
      </w:pPr>
      <w:r w:rsidRPr="00145C6F">
        <w:rPr>
          <w:rFonts w:ascii="Comic Sans MS" w:hAnsi="Comic Sans MS" w:cs="Arial"/>
          <w:lang w:val="en"/>
        </w:rPr>
        <w:t xml:space="preserve">Centre and is required to have Early Childhood Teaching qualifications.  </w:t>
      </w:r>
    </w:p>
    <w:p w14:paraId="55CDDF9C" w14:textId="77777777" w:rsidR="00145C6F" w:rsidRPr="00145C6F" w:rsidRDefault="00145C6F" w:rsidP="00145C6F">
      <w:pPr>
        <w:widowControl w:val="0"/>
        <w:spacing w:line="360" w:lineRule="auto"/>
        <w:ind w:left="566"/>
        <w:rPr>
          <w:rFonts w:ascii="Comic Sans MS" w:hAnsi="Comic Sans MS" w:cs="Arial"/>
        </w:rPr>
      </w:pPr>
      <w:r w:rsidRPr="00145C6F">
        <w:rPr>
          <w:rFonts w:ascii="Comic Sans MS" w:hAnsi="Comic Sans MS" w:cs="Arial"/>
          <w:lang w:val="en"/>
        </w:rPr>
        <w:t xml:space="preserve">The Centre is divided into three sections and is staffed according to </w:t>
      </w:r>
      <w:r w:rsidRPr="00145C6F">
        <w:rPr>
          <w:rFonts w:ascii="Comic Sans MS" w:hAnsi="Comic Sans MS" w:cs="Arial"/>
        </w:rPr>
        <w:t xml:space="preserve">Education and </w:t>
      </w:r>
    </w:p>
    <w:p w14:paraId="56084E98" w14:textId="77777777" w:rsidR="00145C6F" w:rsidRPr="00145C6F" w:rsidRDefault="00145C6F" w:rsidP="00145C6F">
      <w:pPr>
        <w:widowControl w:val="0"/>
        <w:spacing w:line="360" w:lineRule="auto"/>
        <w:ind w:left="566"/>
        <w:rPr>
          <w:rFonts w:ascii="Comic Sans MS" w:hAnsi="Comic Sans MS" w:cs="Arial"/>
          <w:lang w:val="en"/>
        </w:rPr>
      </w:pPr>
      <w:r w:rsidRPr="00145C6F">
        <w:rPr>
          <w:rFonts w:ascii="Comic Sans MS" w:hAnsi="Comic Sans MS" w:cs="Arial"/>
        </w:rPr>
        <w:t>Care Services National Regulations</w:t>
      </w:r>
      <w:r w:rsidRPr="00145C6F">
        <w:rPr>
          <w:rFonts w:ascii="Comic Sans MS" w:hAnsi="Comic Sans MS" w:cs="Arial"/>
          <w:lang w:val="en"/>
        </w:rPr>
        <w:t>.</w:t>
      </w:r>
    </w:p>
    <w:p w14:paraId="17BBFEC7" w14:textId="77777777" w:rsidR="00145C6F" w:rsidRPr="00145C6F" w:rsidRDefault="00145C6F" w:rsidP="00145C6F">
      <w:pPr>
        <w:keepNext/>
        <w:spacing w:before="240" w:after="60" w:line="360" w:lineRule="auto"/>
        <w:outlineLvl w:val="3"/>
        <w:rPr>
          <w:rFonts w:ascii="Comic Sans MS" w:hAnsi="Comic Sans MS" w:cs="Arial"/>
          <w:bCs/>
          <w:i/>
        </w:rPr>
      </w:pPr>
      <w:r w:rsidRPr="00145C6F">
        <w:rPr>
          <w:rFonts w:ascii="Comic Sans MS" w:hAnsi="Comic Sans MS" w:cs="Arial"/>
          <w:bCs/>
          <w:i/>
        </w:rPr>
        <w:t>5.4 Role</w:t>
      </w:r>
    </w:p>
    <w:p w14:paraId="2229DECD" w14:textId="77777777" w:rsidR="00145C6F" w:rsidRPr="005C6631" w:rsidRDefault="00145C6F" w:rsidP="005C6631">
      <w:pPr>
        <w:pStyle w:val="ListParagraph"/>
        <w:numPr>
          <w:ilvl w:val="0"/>
          <w:numId w:val="33"/>
        </w:numPr>
        <w:spacing w:line="360" w:lineRule="auto"/>
        <w:rPr>
          <w:rFonts w:ascii="Comic Sans MS" w:hAnsi="Comic Sans MS" w:cs="Arial"/>
        </w:rPr>
      </w:pPr>
      <w:r w:rsidRPr="005C6631">
        <w:rPr>
          <w:rFonts w:ascii="Comic Sans MS" w:hAnsi="Comic Sans MS" w:cs="Arial"/>
        </w:rPr>
        <w:t>Responsible for the overall operation of Yarrunga Early Learning Centre Inc including</w:t>
      </w:r>
    </w:p>
    <w:p w14:paraId="3B553564" w14:textId="77777777" w:rsidR="00145C6F" w:rsidRPr="005C6631" w:rsidRDefault="00145C6F" w:rsidP="005C6631">
      <w:pPr>
        <w:pStyle w:val="ListParagraph"/>
        <w:numPr>
          <w:ilvl w:val="0"/>
          <w:numId w:val="34"/>
        </w:numPr>
        <w:spacing w:line="360" w:lineRule="auto"/>
        <w:rPr>
          <w:rFonts w:ascii="Comic Sans MS" w:hAnsi="Comic Sans MS" w:cs="Arial"/>
        </w:rPr>
      </w:pPr>
      <w:r w:rsidRPr="005C6631">
        <w:rPr>
          <w:rFonts w:ascii="Comic Sans MS" w:hAnsi="Comic Sans MS" w:cs="Arial"/>
        </w:rPr>
        <w:t xml:space="preserve">Educational programs are based on and delivered in accordance with the EYLF, </w:t>
      </w:r>
    </w:p>
    <w:p w14:paraId="772F694F" w14:textId="77777777" w:rsidR="005C6631" w:rsidRDefault="00145C6F" w:rsidP="005C6631">
      <w:pPr>
        <w:pStyle w:val="ListParagraph"/>
        <w:numPr>
          <w:ilvl w:val="0"/>
          <w:numId w:val="34"/>
        </w:numPr>
        <w:spacing w:line="360" w:lineRule="auto"/>
        <w:rPr>
          <w:rFonts w:ascii="Comic Sans MS" w:hAnsi="Comic Sans MS" w:cs="Arial"/>
        </w:rPr>
      </w:pPr>
      <w:r w:rsidRPr="005C6631">
        <w:rPr>
          <w:rFonts w:ascii="Comic Sans MS" w:hAnsi="Comic Sans MS" w:cs="Arial"/>
        </w:rPr>
        <w:t xml:space="preserve">Ensuring children are adequately supervised, </w:t>
      </w:r>
    </w:p>
    <w:p w14:paraId="34D4BDE0" w14:textId="77777777" w:rsidR="005C6631" w:rsidRDefault="00145C6F" w:rsidP="005C6631">
      <w:pPr>
        <w:pStyle w:val="ListParagraph"/>
        <w:numPr>
          <w:ilvl w:val="0"/>
          <w:numId w:val="34"/>
        </w:numPr>
        <w:spacing w:line="360" w:lineRule="auto"/>
        <w:rPr>
          <w:rFonts w:ascii="Comic Sans MS" w:hAnsi="Comic Sans MS" w:cs="Arial"/>
        </w:rPr>
      </w:pPr>
      <w:r w:rsidRPr="005C6631">
        <w:rPr>
          <w:rFonts w:ascii="Comic Sans MS" w:hAnsi="Comic Sans MS" w:cs="Arial"/>
        </w:rPr>
        <w:lastRenderedPageBreak/>
        <w:t>Ensuring children do not leave Yarrunga except in accordance with the National Regulations, that parents may enter the service premises at any time when their child is being educated and cared for by Yarrunga and</w:t>
      </w:r>
    </w:p>
    <w:p w14:paraId="4172F825" w14:textId="77777777" w:rsidR="005C6631" w:rsidRDefault="00145C6F" w:rsidP="005C6631">
      <w:pPr>
        <w:pStyle w:val="ListParagraph"/>
        <w:numPr>
          <w:ilvl w:val="0"/>
          <w:numId w:val="34"/>
        </w:numPr>
        <w:spacing w:line="360" w:lineRule="auto"/>
        <w:rPr>
          <w:rFonts w:ascii="Comic Sans MS" w:hAnsi="Comic Sans MS" w:cs="Arial"/>
        </w:rPr>
      </w:pPr>
      <w:r w:rsidRPr="005C6631">
        <w:rPr>
          <w:rFonts w:ascii="Comic Sans MS" w:hAnsi="Comic Sans MS" w:cs="Arial"/>
        </w:rPr>
        <w:t>Ensuring an unauthorised person is not at Yarrunga unless the person is under direct supervision.</w:t>
      </w:r>
    </w:p>
    <w:p w14:paraId="606D6AE5" w14:textId="77777777" w:rsidR="005C6631" w:rsidRDefault="00145C6F" w:rsidP="005C6631">
      <w:pPr>
        <w:pStyle w:val="ListParagraph"/>
        <w:numPr>
          <w:ilvl w:val="0"/>
          <w:numId w:val="34"/>
        </w:numPr>
        <w:spacing w:line="360" w:lineRule="auto"/>
        <w:rPr>
          <w:rFonts w:ascii="Comic Sans MS" w:hAnsi="Comic Sans MS" w:cs="Arial"/>
        </w:rPr>
      </w:pPr>
      <w:r w:rsidRPr="005C6631">
        <w:rPr>
          <w:rFonts w:ascii="Comic Sans MS" w:hAnsi="Comic Sans MS" w:cs="Arial"/>
        </w:rPr>
        <w:t>Ensuring adequate health and hygiene practices and safe food handling procedure are in place to minimise risks to children,</w:t>
      </w:r>
    </w:p>
    <w:p w14:paraId="58CA5151" w14:textId="77777777" w:rsidR="005C6631" w:rsidRDefault="00145C6F" w:rsidP="005C6631">
      <w:pPr>
        <w:pStyle w:val="ListParagraph"/>
        <w:numPr>
          <w:ilvl w:val="0"/>
          <w:numId w:val="34"/>
        </w:numPr>
        <w:spacing w:line="360" w:lineRule="auto"/>
        <w:rPr>
          <w:rFonts w:ascii="Comic Sans MS" w:hAnsi="Comic Sans MS" w:cs="Arial"/>
        </w:rPr>
      </w:pPr>
      <w:r w:rsidRPr="005C6631">
        <w:rPr>
          <w:rFonts w:ascii="Comic Sans MS" w:hAnsi="Comic Sans MS" w:cs="Arial"/>
        </w:rPr>
        <w:t>Ensuring children have safe drinking water, nutritious food and menu that accurately describes the food is displayed.</w:t>
      </w:r>
    </w:p>
    <w:p w14:paraId="6EFE8FC3" w14:textId="77777777" w:rsidR="005C6631" w:rsidRDefault="00145C6F" w:rsidP="005C6631">
      <w:pPr>
        <w:pStyle w:val="ListParagraph"/>
        <w:numPr>
          <w:ilvl w:val="0"/>
          <w:numId w:val="34"/>
        </w:numPr>
        <w:spacing w:line="360" w:lineRule="auto"/>
        <w:rPr>
          <w:rFonts w:ascii="Comic Sans MS" w:hAnsi="Comic Sans MS" w:cs="Arial"/>
        </w:rPr>
      </w:pPr>
      <w:r w:rsidRPr="005C6631">
        <w:rPr>
          <w:rFonts w:ascii="Comic Sans MS" w:hAnsi="Comic Sans MS" w:cs="Arial"/>
        </w:rPr>
        <w:t>Ensuring medication is not administered to a child without authority.</w:t>
      </w:r>
    </w:p>
    <w:p w14:paraId="7E986AC8" w14:textId="77777777" w:rsidR="005C6631" w:rsidRDefault="00145C6F" w:rsidP="005C6631">
      <w:pPr>
        <w:pStyle w:val="ListParagraph"/>
        <w:numPr>
          <w:ilvl w:val="0"/>
          <w:numId w:val="34"/>
        </w:numPr>
        <w:spacing w:line="360" w:lineRule="auto"/>
        <w:rPr>
          <w:rFonts w:ascii="Comic Sans MS" w:hAnsi="Comic Sans MS" w:cs="Arial"/>
        </w:rPr>
      </w:pPr>
      <w:r w:rsidRPr="005C6631">
        <w:rPr>
          <w:rFonts w:ascii="Comic Sans MS" w:hAnsi="Comic Sans MS" w:cs="Arial"/>
        </w:rPr>
        <w:t xml:space="preserve">That prescription and non-prescription drugs are not consumed if they impair the staff members’ capacity to supervise or provide education and care to children. </w:t>
      </w:r>
    </w:p>
    <w:p w14:paraId="15AA50E4" w14:textId="77777777" w:rsidR="005C6631" w:rsidRDefault="00145C6F" w:rsidP="005C6631">
      <w:pPr>
        <w:pStyle w:val="ListParagraph"/>
        <w:numPr>
          <w:ilvl w:val="0"/>
          <w:numId w:val="34"/>
        </w:numPr>
        <w:spacing w:line="360" w:lineRule="auto"/>
        <w:rPr>
          <w:rFonts w:ascii="Comic Sans MS" w:hAnsi="Comic Sans MS" w:cs="Arial"/>
        </w:rPr>
      </w:pPr>
      <w:r w:rsidRPr="005C6631">
        <w:rPr>
          <w:rFonts w:ascii="Comic Sans MS" w:hAnsi="Comic Sans MS" w:cs="Arial"/>
        </w:rPr>
        <w:t>Taking steps to ensure that the needs for sleep and rest of children are met,</w:t>
      </w:r>
    </w:p>
    <w:p w14:paraId="558BF958" w14:textId="77777777" w:rsidR="005C6631" w:rsidRDefault="00145C6F" w:rsidP="005C6631">
      <w:pPr>
        <w:pStyle w:val="ListParagraph"/>
        <w:numPr>
          <w:ilvl w:val="0"/>
          <w:numId w:val="34"/>
        </w:numPr>
        <w:spacing w:line="360" w:lineRule="auto"/>
        <w:rPr>
          <w:rFonts w:ascii="Comic Sans MS" w:hAnsi="Comic Sans MS" w:cs="Arial"/>
        </w:rPr>
      </w:pPr>
      <w:r w:rsidRPr="005C6631">
        <w:rPr>
          <w:rFonts w:ascii="Comic Sans MS" w:hAnsi="Comic Sans MS" w:cs="Arial"/>
        </w:rPr>
        <w:t>Ensuring risk assessment is conducted before an excursion in accordance with the National Regulations and</w:t>
      </w:r>
    </w:p>
    <w:p w14:paraId="48419EF1" w14:textId="77777777" w:rsidR="005C6631" w:rsidRDefault="00145C6F" w:rsidP="005C6631">
      <w:pPr>
        <w:pStyle w:val="ListParagraph"/>
        <w:numPr>
          <w:ilvl w:val="0"/>
          <w:numId w:val="34"/>
        </w:numPr>
        <w:spacing w:line="360" w:lineRule="auto"/>
        <w:rPr>
          <w:rFonts w:ascii="Comic Sans MS" w:hAnsi="Comic Sans MS" w:cs="Arial"/>
        </w:rPr>
      </w:pPr>
      <w:r w:rsidRPr="005C6631">
        <w:rPr>
          <w:rFonts w:ascii="Comic Sans MS" w:hAnsi="Comic Sans MS" w:cs="Arial"/>
        </w:rPr>
        <w:t>Ensuring the prescribed educator to child ratios are met and each educator at the service meets the qualification requirements</w:t>
      </w:r>
    </w:p>
    <w:p w14:paraId="04E1C27C" w14:textId="07CC6B6B" w:rsidR="00145C6F" w:rsidRPr="005C6631" w:rsidRDefault="00145C6F" w:rsidP="005C6631">
      <w:pPr>
        <w:pStyle w:val="ListParagraph"/>
        <w:numPr>
          <w:ilvl w:val="0"/>
          <w:numId w:val="34"/>
        </w:numPr>
        <w:spacing w:line="360" w:lineRule="auto"/>
        <w:rPr>
          <w:rFonts w:ascii="Comic Sans MS" w:hAnsi="Comic Sans MS" w:cs="Arial"/>
        </w:rPr>
      </w:pPr>
      <w:r w:rsidRPr="005C6631">
        <w:rPr>
          <w:rFonts w:ascii="Comic Sans MS" w:hAnsi="Comic Sans MS" w:cs="Arial"/>
        </w:rPr>
        <w:t xml:space="preserve">All aspects of administration and maintenance to ensure a suitable, </w:t>
      </w:r>
    </w:p>
    <w:p w14:paraId="2E493BE6" w14:textId="77777777" w:rsidR="0066285D" w:rsidRDefault="00145C6F" w:rsidP="005C6631">
      <w:pPr>
        <w:spacing w:line="360" w:lineRule="auto"/>
        <w:rPr>
          <w:rFonts w:ascii="Comic Sans MS" w:hAnsi="Comic Sans MS" w:cs="Arial"/>
        </w:rPr>
      </w:pPr>
      <w:r w:rsidRPr="00145C6F">
        <w:rPr>
          <w:rFonts w:ascii="Comic Sans MS" w:hAnsi="Comic Sans MS" w:cs="Arial"/>
        </w:rPr>
        <w:tab/>
      </w:r>
      <w:r w:rsidRPr="00145C6F">
        <w:rPr>
          <w:rFonts w:ascii="Comic Sans MS" w:hAnsi="Comic Sans MS" w:cs="Arial"/>
        </w:rPr>
        <w:tab/>
        <w:t>viable service is provided to suit the needs of that community.</w:t>
      </w:r>
    </w:p>
    <w:p w14:paraId="59A9605A" w14:textId="63181778" w:rsidR="00145C6F" w:rsidRPr="0066285D" w:rsidRDefault="00145C6F" w:rsidP="0066285D">
      <w:pPr>
        <w:pStyle w:val="ListParagraph"/>
        <w:numPr>
          <w:ilvl w:val="0"/>
          <w:numId w:val="33"/>
        </w:numPr>
        <w:spacing w:line="360" w:lineRule="auto"/>
        <w:rPr>
          <w:rFonts w:ascii="Comic Sans MS" w:hAnsi="Comic Sans MS" w:cs="Arial"/>
        </w:rPr>
      </w:pPr>
      <w:r w:rsidRPr="0066285D">
        <w:rPr>
          <w:rFonts w:ascii="Comic Sans MS" w:hAnsi="Comic Sans MS" w:cs="Arial"/>
        </w:rPr>
        <w:t>Parent and community liaison and other external agencies.</w:t>
      </w:r>
    </w:p>
    <w:p w14:paraId="51E23616" w14:textId="77777777" w:rsidR="00145C6F" w:rsidRPr="0066285D" w:rsidRDefault="00145C6F" w:rsidP="0066285D">
      <w:pPr>
        <w:pStyle w:val="ListParagraph"/>
        <w:numPr>
          <w:ilvl w:val="0"/>
          <w:numId w:val="33"/>
        </w:numPr>
        <w:spacing w:line="360" w:lineRule="auto"/>
        <w:jc w:val="both"/>
        <w:rPr>
          <w:rFonts w:ascii="Comic Sans MS" w:hAnsi="Comic Sans MS" w:cs="Arial"/>
        </w:rPr>
      </w:pPr>
      <w:r w:rsidRPr="0066285D">
        <w:rPr>
          <w:rFonts w:ascii="Comic Sans MS" w:hAnsi="Comic Sans MS" w:cs="Arial"/>
        </w:rPr>
        <w:t>Inform the Management Committee of any relevant matters on at least a monthly basis.</w:t>
      </w:r>
    </w:p>
    <w:p w14:paraId="6E41B837" w14:textId="77777777" w:rsidR="00145C6F" w:rsidRPr="0066285D" w:rsidRDefault="00145C6F" w:rsidP="0066285D">
      <w:pPr>
        <w:pStyle w:val="ListParagraph"/>
        <w:numPr>
          <w:ilvl w:val="0"/>
          <w:numId w:val="33"/>
        </w:numPr>
        <w:spacing w:line="360" w:lineRule="auto"/>
        <w:rPr>
          <w:rFonts w:ascii="Comic Sans MS" w:hAnsi="Comic Sans MS" w:cs="Arial"/>
        </w:rPr>
      </w:pPr>
      <w:r w:rsidRPr="0066285D">
        <w:rPr>
          <w:rFonts w:ascii="Comic Sans MS" w:hAnsi="Comic Sans MS" w:cs="Arial"/>
        </w:rPr>
        <w:t>Uphold the Education and Care Services National Regulations, Children Education and Care Services National Law 2010 and any other regulatory body.</w:t>
      </w:r>
    </w:p>
    <w:p w14:paraId="6A450818" w14:textId="77777777" w:rsidR="00145C6F" w:rsidRPr="0066285D" w:rsidRDefault="00145C6F" w:rsidP="0066285D">
      <w:pPr>
        <w:pStyle w:val="ListParagraph"/>
        <w:numPr>
          <w:ilvl w:val="0"/>
          <w:numId w:val="35"/>
        </w:numPr>
        <w:spacing w:line="360" w:lineRule="auto"/>
        <w:jc w:val="both"/>
        <w:rPr>
          <w:rFonts w:ascii="Comic Sans MS" w:hAnsi="Comic Sans MS" w:cs="Arial"/>
        </w:rPr>
      </w:pPr>
      <w:r w:rsidRPr="0066285D">
        <w:rPr>
          <w:rFonts w:ascii="Comic Sans MS" w:hAnsi="Comic Sans MS" w:cs="Arial"/>
        </w:rPr>
        <w:t>Duty of Care.</w:t>
      </w:r>
    </w:p>
    <w:p w14:paraId="75547322" w14:textId="77777777" w:rsidR="00145C6F" w:rsidRPr="0066285D" w:rsidRDefault="00145C6F" w:rsidP="0066285D">
      <w:pPr>
        <w:pStyle w:val="ListParagraph"/>
        <w:numPr>
          <w:ilvl w:val="0"/>
          <w:numId w:val="35"/>
        </w:numPr>
        <w:spacing w:line="360" w:lineRule="auto"/>
        <w:rPr>
          <w:rFonts w:ascii="Comic Sans MS" w:hAnsi="Comic Sans MS"/>
        </w:rPr>
      </w:pPr>
      <w:r w:rsidRPr="0066285D">
        <w:rPr>
          <w:rFonts w:ascii="Comic Sans MS" w:hAnsi="Comic Sans MS" w:cs="Arial"/>
        </w:rPr>
        <w:t>Uphold Yarrunga Policies and Committee guidelines.</w:t>
      </w:r>
    </w:p>
    <w:p w14:paraId="193C3AA5" w14:textId="61B96506" w:rsidR="00145C6F" w:rsidRPr="0066285D" w:rsidRDefault="00145C6F" w:rsidP="0066285D">
      <w:pPr>
        <w:pStyle w:val="ListParagraph"/>
        <w:numPr>
          <w:ilvl w:val="0"/>
          <w:numId w:val="35"/>
        </w:numPr>
        <w:spacing w:line="360" w:lineRule="auto"/>
        <w:rPr>
          <w:rFonts w:ascii="Comic Sans MS" w:hAnsi="Comic Sans MS" w:cs="Arial"/>
        </w:rPr>
      </w:pPr>
      <w:r w:rsidRPr="0066285D">
        <w:rPr>
          <w:rFonts w:ascii="Comic Sans MS" w:hAnsi="Comic Sans MS" w:cs="Arial"/>
        </w:rPr>
        <w:t>Provide leadership while working as a member of a co-operative team in</w:t>
      </w:r>
      <w:r w:rsidR="0066285D" w:rsidRPr="0066285D">
        <w:rPr>
          <w:rFonts w:ascii="Comic Sans MS" w:hAnsi="Comic Sans MS" w:cs="Arial"/>
        </w:rPr>
        <w:t xml:space="preserve"> </w:t>
      </w:r>
      <w:r w:rsidRPr="0066285D">
        <w:rPr>
          <w:rFonts w:ascii="Comic Sans MS" w:hAnsi="Comic Sans MS" w:cs="Arial"/>
        </w:rPr>
        <w:t>order to provide a warm and stimulating environment for the children within our care.</w:t>
      </w:r>
    </w:p>
    <w:p w14:paraId="36A28B42" w14:textId="77777777" w:rsidR="00145C6F" w:rsidRPr="0066285D" w:rsidRDefault="00145C6F" w:rsidP="0066285D">
      <w:pPr>
        <w:pStyle w:val="ListParagraph"/>
        <w:numPr>
          <w:ilvl w:val="0"/>
          <w:numId w:val="35"/>
        </w:numPr>
        <w:spacing w:line="360" w:lineRule="auto"/>
        <w:rPr>
          <w:rFonts w:ascii="Comic Sans MS" w:hAnsi="Comic Sans MS" w:cs="Arial"/>
        </w:rPr>
      </w:pPr>
      <w:r w:rsidRPr="0066285D">
        <w:rPr>
          <w:rFonts w:ascii="Comic Sans MS" w:hAnsi="Comic Sans MS" w:cs="Arial"/>
        </w:rPr>
        <w:t>Ensure that an on-going commitment to the principles of the National Quality Standards is made.</w:t>
      </w:r>
      <w:r w:rsidRPr="0066285D">
        <w:rPr>
          <w:rFonts w:ascii="Comic Sans MS" w:hAnsi="Comic Sans MS" w:cs="Arial"/>
        </w:rPr>
        <w:br/>
      </w:r>
    </w:p>
    <w:p w14:paraId="14C5291D" w14:textId="77777777" w:rsidR="00145C6F" w:rsidRPr="00145C6F" w:rsidRDefault="00145C6F" w:rsidP="00145C6F">
      <w:pPr>
        <w:keepNext/>
        <w:spacing w:before="120" w:after="60" w:line="360" w:lineRule="auto"/>
        <w:outlineLvl w:val="1"/>
        <w:rPr>
          <w:rFonts w:ascii="Comic Sans MS" w:hAnsi="Comic Sans MS" w:cs="Arial"/>
          <w:b/>
          <w:bCs/>
          <w:i/>
          <w:iCs/>
          <w:sz w:val="22"/>
          <w:szCs w:val="22"/>
        </w:rPr>
      </w:pPr>
      <w:r w:rsidRPr="00145C6F">
        <w:rPr>
          <w:rFonts w:ascii="Comic Sans MS" w:hAnsi="Comic Sans MS" w:cs="Arial"/>
          <w:b/>
          <w:bCs/>
          <w:i/>
          <w:iCs/>
          <w:sz w:val="22"/>
          <w:szCs w:val="22"/>
        </w:rPr>
        <w:t>6. All Committee members</w:t>
      </w:r>
    </w:p>
    <w:p w14:paraId="6AC6F19C" w14:textId="77777777" w:rsidR="00145C6F" w:rsidRPr="00145C6F" w:rsidRDefault="00145C6F" w:rsidP="00145C6F">
      <w:pPr>
        <w:keepNext/>
        <w:spacing w:before="120" w:after="60" w:line="360" w:lineRule="auto"/>
        <w:outlineLvl w:val="3"/>
        <w:rPr>
          <w:rFonts w:ascii="Comic Sans MS" w:hAnsi="Comic Sans MS" w:cs="Arial"/>
          <w:bCs/>
          <w:i/>
        </w:rPr>
      </w:pPr>
      <w:r w:rsidRPr="00145C6F">
        <w:rPr>
          <w:rFonts w:ascii="Comic Sans MS" w:hAnsi="Comic Sans MS" w:cs="Arial"/>
          <w:bCs/>
          <w:i/>
        </w:rPr>
        <w:t>6.1 Status</w:t>
      </w:r>
    </w:p>
    <w:p w14:paraId="6D2FD0BA" w14:textId="77777777" w:rsidR="00145C6F" w:rsidRPr="00145C6F" w:rsidRDefault="00145C6F" w:rsidP="00145C6F">
      <w:pPr>
        <w:spacing w:line="360" w:lineRule="auto"/>
        <w:rPr>
          <w:rFonts w:ascii="Comic Sans MS" w:hAnsi="Comic Sans MS"/>
        </w:rPr>
      </w:pPr>
      <w:r w:rsidRPr="00145C6F">
        <w:rPr>
          <w:rFonts w:ascii="Comic Sans MS" w:hAnsi="Comic Sans MS" w:cs="Arial"/>
        </w:rPr>
        <w:t>Committee members are drawn from the membership of the and are elected at the AGM.  According to the Constitution each family using the Centre are obliged to become a member of the Association. The Association membership fee is payable in February each year and is subject to annual review</w:t>
      </w:r>
      <w:r w:rsidRPr="00145C6F">
        <w:rPr>
          <w:rFonts w:ascii="Comic Sans MS" w:hAnsi="Comic Sans MS"/>
        </w:rPr>
        <w:t>.</w:t>
      </w:r>
    </w:p>
    <w:p w14:paraId="5E674E81" w14:textId="77777777" w:rsidR="00145C6F" w:rsidRPr="00145C6F" w:rsidRDefault="00145C6F" w:rsidP="00145C6F">
      <w:pPr>
        <w:spacing w:line="360" w:lineRule="auto"/>
        <w:rPr>
          <w:rFonts w:ascii="Comic Sans MS" w:hAnsi="Comic Sans MS"/>
        </w:rPr>
      </w:pPr>
    </w:p>
    <w:p w14:paraId="3C3B8A19" w14:textId="77777777" w:rsidR="00145C6F" w:rsidRPr="00145C6F" w:rsidRDefault="00145C6F" w:rsidP="00145C6F">
      <w:pPr>
        <w:spacing w:line="360" w:lineRule="auto"/>
        <w:jc w:val="both"/>
        <w:rPr>
          <w:rFonts w:ascii="Comic Sans MS" w:hAnsi="Comic Sans MS" w:cs="Arial"/>
        </w:rPr>
      </w:pPr>
      <w:r w:rsidRPr="00145C6F">
        <w:rPr>
          <w:rFonts w:ascii="Comic Sans MS" w:hAnsi="Comic Sans MS" w:cs="Arial"/>
        </w:rPr>
        <w:lastRenderedPageBreak/>
        <w:t>The Management Committee can form sub-committees, to assist in its operation.  Each sub-committee is to be given specific terms of reference and may include persons from outside the Management Committee.  The recommended sub-committees to be formed each year include National Quality Framework, Finance, Playground, Policy, Marketing and Staff.</w:t>
      </w:r>
    </w:p>
    <w:p w14:paraId="532DB5C0" w14:textId="77777777" w:rsidR="00145C6F" w:rsidRPr="00145C6F" w:rsidRDefault="00145C6F" w:rsidP="00145C6F">
      <w:pPr>
        <w:keepNext/>
        <w:spacing w:before="240" w:after="60" w:line="360" w:lineRule="auto"/>
        <w:outlineLvl w:val="3"/>
        <w:rPr>
          <w:rFonts w:ascii="Comic Sans MS" w:hAnsi="Comic Sans MS" w:cs="Arial"/>
          <w:bCs/>
          <w:i/>
        </w:rPr>
      </w:pPr>
      <w:r w:rsidRPr="00145C6F">
        <w:rPr>
          <w:rFonts w:ascii="Comic Sans MS" w:hAnsi="Comic Sans MS" w:cs="Arial"/>
          <w:bCs/>
          <w:i/>
        </w:rPr>
        <w:t>6.2 Term of Appointment</w:t>
      </w:r>
    </w:p>
    <w:p w14:paraId="1BA26A55" w14:textId="77777777" w:rsidR="00145C6F" w:rsidRPr="00145C6F" w:rsidRDefault="00145C6F" w:rsidP="00145C6F">
      <w:pPr>
        <w:spacing w:line="360" w:lineRule="auto"/>
        <w:rPr>
          <w:rFonts w:ascii="Comic Sans MS" w:hAnsi="Comic Sans MS" w:cs="Arial"/>
        </w:rPr>
      </w:pPr>
      <w:r w:rsidRPr="00145C6F">
        <w:rPr>
          <w:rFonts w:ascii="Comic Sans MS" w:hAnsi="Comic Sans MS" w:cs="Arial"/>
        </w:rPr>
        <w:t>According to the Rules/Constitution - Clause12.</w:t>
      </w:r>
    </w:p>
    <w:p w14:paraId="40D601B7" w14:textId="77777777" w:rsidR="00145C6F" w:rsidRPr="00145C6F" w:rsidRDefault="00145C6F" w:rsidP="00145C6F">
      <w:pPr>
        <w:keepNext/>
        <w:spacing w:before="240" w:after="60" w:line="360" w:lineRule="auto"/>
        <w:outlineLvl w:val="3"/>
        <w:rPr>
          <w:rFonts w:ascii="Comic Sans MS" w:hAnsi="Comic Sans MS" w:cs="Arial"/>
          <w:bCs/>
          <w:i/>
        </w:rPr>
      </w:pPr>
      <w:r w:rsidRPr="00145C6F">
        <w:rPr>
          <w:rFonts w:ascii="Comic Sans MS" w:hAnsi="Comic Sans MS" w:cs="Arial"/>
          <w:bCs/>
          <w:i/>
        </w:rPr>
        <w:t>6.3 Role</w:t>
      </w:r>
    </w:p>
    <w:p w14:paraId="6D0CA437" w14:textId="77777777" w:rsidR="00145C6F" w:rsidRPr="0066285D" w:rsidRDefault="00145C6F" w:rsidP="0066285D">
      <w:pPr>
        <w:pStyle w:val="ListParagraph"/>
        <w:numPr>
          <w:ilvl w:val="0"/>
          <w:numId w:val="36"/>
        </w:numPr>
        <w:spacing w:line="360" w:lineRule="auto"/>
        <w:jc w:val="both"/>
        <w:rPr>
          <w:rFonts w:ascii="Comic Sans MS" w:hAnsi="Comic Sans MS" w:cs="Arial"/>
        </w:rPr>
      </w:pPr>
      <w:r w:rsidRPr="0066285D">
        <w:rPr>
          <w:rFonts w:ascii="Comic Sans MS" w:hAnsi="Comic Sans MS" w:cs="Arial"/>
        </w:rPr>
        <w:t>Actively support the vision, mission and goals of the Centre</w:t>
      </w:r>
    </w:p>
    <w:p w14:paraId="1904D0E9" w14:textId="77777777" w:rsidR="00145C6F" w:rsidRPr="0066285D" w:rsidRDefault="00145C6F" w:rsidP="0066285D">
      <w:pPr>
        <w:pStyle w:val="ListParagraph"/>
        <w:numPr>
          <w:ilvl w:val="0"/>
          <w:numId w:val="36"/>
        </w:numPr>
        <w:spacing w:line="360" w:lineRule="auto"/>
        <w:jc w:val="both"/>
        <w:rPr>
          <w:rFonts w:ascii="Comic Sans MS" w:hAnsi="Comic Sans MS" w:cs="Arial"/>
        </w:rPr>
      </w:pPr>
      <w:r w:rsidRPr="0066285D">
        <w:rPr>
          <w:rFonts w:ascii="Comic Sans MS" w:hAnsi="Comic Sans MS" w:cs="Arial"/>
        </w:rPr>
        <w:t>Prepare for meetings, regularly attend and actively engage in meetings</w:t>
      </w:r>
    </w:p>
    <w:p w14:paraId="68CF4918" w14:textId="77777777" w:rsidR="00145C6F" w:rsidRPr="0066285D" w:rsidRDefault="00145C6F" w:rsidP="0066285D">
      <w:pPr>
        <w:pStyle w:val="ListParagraph"/>
        <w:numPr>
          <w:ilvl w:val="0"/>
          <w:numId w:val="36"/>
        </w:numPr>
        <w:spacing w:line="360" w:lineRule="auto"/>
        <w:jc w:val="both"/>
        <w:rPr>
          <w:rFonts w:ascii="Comic Sans MS" w:hAnsi="Comic Sans MS" w:cs="Arial"/>
        </w:rPr>
      </w:pPr>
      <w:r w:rsidRPr="0066285D">
        <w:rPr>
          <w:rFonts w:ascii="Comic Sans MS" w:hAnsi="Comic Sans MS" w:cs="Arial"/>
        </w:rPr>
        <w:t>Actively support the decisions of the Committee</w:t>
      </w:r>
    </w:p>
    <w:p w14:paraId="7333FE60" w14:textId="77777777" w:rsidR="00145C6F" w:rsidRPr="0066285D" w:rsidRDefault="00145C6F" w:rsidP="0066285D">
      <w:pPr>
        <w:pStyle w:val="ListParagraph"/>
        <w:numPr>
          <w:ilvl w:val="0"/>
          <w:numId w:val="36"/>
        </w:numPr>
        <w:spacing w:line="360" w:lineRule="auto"/>
        <w:jc w:val="both"/>
        <w:rPr>
          <w:rFonts w:ascii="Comic Sans MS" w:hAnsi="Comic Sans MS" w:cs="Arial"/>
        </w:rPr>
      </w:pPr>
      <w:r w:rsidRPr="0066285D">
        <w:rPr>
          <w:rFonts w:ascii="Comic Sans MS" w:hAnsi="Comic Sans MS" w:cs="Arial"/>
        </w:rPr>
        <w:t>Develop, monitor and review policies</w:t>
      </w:r>
    </w:p>
    <w:p w14:paraId="2CB28EDB" w14:textId="77777777" w:rsidR="00145C6F" w:rsidRPr="0066285D" w:rsidRDefault="00145C6F" w:rsidP="0066285D">
      <w:pPr>
        <w:pStyle w:val="ListParagraph"/>
        <w:numPr>
          <w:ilvl w:val="0"/>
          <w:numId w:val="36"/>
        </w:numPr>
        <w:spacing w:line="360" w:lineRule="auto"/>
        <w:jc w:val="both"/>
        <w:rPr>
          <w:rFonts w:ascii="Comic Sans MS" w:hAnsi="Comic Sans MS" w:cs="Arial"/>
        </w:rPr>
      </w:pPr>
      <w:r w:rsidRPr="0066285D">
        <w:rPr>
          <w:rFonts w:ascii="Comic Sans MS" w:hAnsi="Comic Sans MS" w:cs="Arial"/>
        </w:rPr>
        <w:t>Be an active member on any relevant Sub-Committee/s</w:t>
      </w:r>
    </w:p>
    <w:p w14:paraId="591F2346" w14:textId="77777777" w:rsidR="00145C6F" w:rsidRPr="0066285D" w:rsidRDefault="00145C6F" w:rsidP="0066285D">
      <w:pPr>
        <w:pStyle w:val="ListParagraph"/>
        <w:numPr>
          <w:ilvl w:val="0"/>
          <w:numId w:val="36"/>
        </w:numPr>
        <w:spacing w:line="360" w:lineRule="auto"/>
        <w:jc w:val="both"/>
        <w:rPr>
          <w:rFonts w:ascii="Comic Sans MS" w:hAnsi="Comic Sans MS" w:cs="Arial"/>
        </w:rPr>
      </w:pPr>
      <w:r w:rsidRPr="0066285D">
        <w:rPr>
          <w:rFonts w:ascii="Comic Sans MS" w:hAnsi="Comic Sans MS" w:cs="Arial"/>
        </w:rPr>
        <w:t>Support and regularly attend Centre   functions</w:t>
      </w:r>
    </w:p>
    <w:p w14:paraId="1A992BB8" w14:textId="77777777" w:rsidR="00145C6F" w:rsidRPr="0066285D" w:rsidRDefault="00145C6F" w:rsidP="0066285D">
      <w:pPr>
        <w:pStyle w:val="ListParagraph"/>
        <w:numPr>
          <w:ilvl w:val="0"/>
          <w:numId w:val="36"/>
        </w:numPr>
        <w:spacing w:line="360" w:lineRule="auto"/>
        <w:jc w:val="both"/>
        <w:rPr>
          <w:rFonts w:ascii="Comic Sans MS" w:hAnsi="Comic Sans MS" w:cs="Arial"/>
        </w:rPr>
      </w:pPr>
      <w:r w:rsidRPr="0066285D">
        <w:rPr>
          <w:rFonts w:ascii="Comic Sans MS" w:hAnsi="Comic Sans MS" w:cs="Arial"/>
        </w:rPr>
        <w:t>Formulate Centre policies and procedures in consultation with Director</w:t>
      </w:r>
    </w:p>
    <w:p w14:paraId="012EEBEB" w14:textId="1BC3CECB" w:rsidR="00145C6F" w:rsidRPr="0066285D" w:rsidRDefault="00145C6F" w:rsidP="0066285D">
      <w:pPr>
        <w:pStyle w:val="ListParagraph"/>
        <w:numPr>
          <w:ilvl w:val="0"/>
          <w:numId w:val="36"/>
        </w:numPr>
        <w:spacing w:line="360" w:lineRule="auto"/>
        <w:rPr>
          <w:rFonts w:ascii="Comic Sans MS" w:hAnsi="Comic Sans MS" w:cs="Arial"/>
        </w:rPr>
      </w:pPr>
      <w:r w:rsidRPr="0066285D">
        <w:rPr>
          <w:rFonts w:ascii="Comic Sans MS" w:hAnsi="Comic Sans MS" w:cs="Arial"/>
        </w:rPr>
        <w:t>Arrange an Annual General Meeting for the benefit of all parents. At this meeting an executive and a general committee will be elected</w:t>
      </w:r>
      <w:r w:rsidR="0066285D">
        <w:rPr>
          <w:rFonts w:ascii="Comic Sans MS" w:hAnsi="Comic Sans MS" w:cs="Arial"/>
        </w:rPr>
        <w:t>.</w:t>
      </w:r>
      <w:r w:rsidRPr="0066285D">
        <w:rPr>
          <w:rFonts w:ascii="Comic Sans MS" w:hAnsi="Comic Sans MS" w:cs="Arial"/>
        </w:rPr>
        <w:t xml:space="preserve"> </w:t>
      </w:r>
    </w:p>
    <w:p w14:paraId="001D4116" w14:textId="77777777" w:rsidR="00145C6F" w:rsidRPr="00145C6F" w:rsidRDefault="00145C6F" w:rsidP="00145C6F">
      <w:pPr>
        <w:spacing w:line="360" w:lineRule="auto"/>
        <w:rPr>
          <w:rFonts w:ascii="Comic Sans MS" w:hAnsi="Comic Sans MS" w:cs="Arial"/>
        </w:rPr>
      </w:pPr>
    </w:p>
    <w:p w14:paraId="7D568AA2" w14:textId="77777777" w:rsidR="00145C6F" w:rsidRPr="00145C6F" w:rsidRDefault="00145C6F" w:rsidP="00145C6F">
      <w:pPr>
        <w:spacing w:line="360" w:lineRule="auto"/>
        <w:rPr>
          <w:rFonts w:ascii="Comic Sans MS" w:hAnsi="Comic Sans MS" w:cs="Arial"/>
        </w:rPr>
      </w:pPr>
    </w:p>
    <w:p w14:paraId="7C11638B" w14:textId="77777777" w:rsidR="00145C6F" w:rsidRPr="00145C6F" w:rsidRDefault="00145C6F" w:rsidP="00145C6F">
      <w:pPr>
        <w:spacing w:line="360" w:lineRule="auto"/>
        <w:rPr>
          <w:rFonts w:ascii="Comic Sans MS" w:hAnsi="Comic Sans MS" w:cs="Arial"/>
        </w:rPr>
      </w:pPr>
    </w:p>
    <w:p w14:paraId="4224B538" w14:textId="77777777" w:rsidR="00145C6F" w:rsidRPr="00145C6F" w:rsidRDefault="00145C6F" w:rsidP="00145C6F">
      <w:pPr>
        <w:spacing w:line="360" w:lineRule="auto"/>
        <w:rPr>
          <w:rFonts w:ascii="Comic Sans MS" w:hAnsi="Comic Sans MS" w:cs="Arial"/>
        </w:rPr>
      </w:pPr>
      <w:r w:rsidRPr="00145C6F">
        <w:rPr>
          <w:rFonts w:ascii="Comic Sans MS" w:hAnsi="Comic Sans MS" w:cs="Arial"/>
        </w:rPr>
        <w:t>General Information:</w:t>
      </w:r>
    </w:p>
    <w:p w14:paraId="15490A93" w14:textId="77777777" w:rsidR="00145C6F" w:rsidRPr="00145C6F" w:rsidRDefault="00145C6F" w:rsidP="00145C6F">
      <w:pPr>
        <w:spacing w:line="360" w:lineRule="auto"/>
        <w:ind w:left="360"/>
        <w:rPr>
          <w:rFonts w:ascii="Comic Sans MS" w:hAnsi="Comic Sans MS" w:cs="Arial"/>
        </w:rPr>
      </w:pPr>
    </w:p>
    <w:p w14:paraId="2E276C17" w14:textId="77777777" w:rsidR="00145C6F" w:rsidRPr="0066285D" w:rsidRDefault="00145C6F" w:rsidP="0066285D">
      <w:pPr>
        <w:pStyle w:val="ListParagraph"/>
        <w:numPr>
          <w:ilvl w:val="0"/>
          <w:numId w:val="37"/>
        </w:numPr>
        <w:spacing w:line="360" w:lineRule="auto"/>
        <w:rPr>
          <w:rFonts w:ascii="Comic Sans MS" w:hAnsi="Comic Sans MS" w:cs="Arial"/>
        </w:rPr>
      </w:pPr>
      <w:r w:rsidRPr="0066285D">
        <w:rPr>
          <w:rFonts w:ascii="Comic Sans MS" w:hAnsi="Comic Sans MS" w:cs="Arial"/>
        </w:rPr>
        <w:t>The Executive Committee (President, Vice, Treasurer, Secretary) will be given responsibility to make decisions on behalf of the Management Committee where an urgent or confidential matter has arisen.  These decisions will be discussed and ratified at the next Management Committee meeting.</w:t>
      </w:r>
    </w:p>
    <w:p w14:paraId="396A7B28" w14:textId="77777777" w:rsidR="00145C6F" w:rsidRPr="0066285D" w:rsidRDefault="00145C6F" w:rsidP="0066285D">
      <w:pPr>
        <w:pStyle w:val="ListParagraph"/>
        <w:numPr>
          <w:ilvl w:val="0"/>
          <w:numId w:val="37"/>
        </w:numPr>
        <w:spacing w:line="360" w:lineRule="auto"/>
        <w:rPr>
          <w:rFonts w:ascii="Comic Sans MS" w:hAnsi="Comic Sans MS" w:cs="Arial"/>
        </w:rPr>
      </w:pPr>
      <w:r w:rsidRPr="0066285D">
        <w:rPr>
          <w:rFonts w:ascii="Comic Sans MS" w:hAnsi="Comic Sans MS" w:cs="Arial"/>
        </w:rPr>
        <w:t>The Constitution will form the basis of meeting structure.</w:t>
      </w:r>
    </w:p>
    <w:p w14:paraId="45038E57" w14:textId="77777777" w:rsidR="00145C6F" w:rsidRPr="0066285D" w:rsidRDefault="00145C6F" w:rsidP="0066285D">
      <w:pPr>
        <w:pStyle w:val="ListParagraph"/>
        <w:numPr>
          <w:ilvl w:val="0"/>
          <w:numId w:val="37"/>
        </w:numPr>
        <w:spacing w:line="360" w:lineRule="auto"/>
        <w:rPr>
          <w:rFonts w:ascii="Comic Sans MS" w:hAnsi="Comic Sans MS" w:cs="Arial"/>
        </w:rPr>
      </w:pPr>
      <w:r w:rsidRPr="0066285D">
        <w:rPr>
          <w:rFonts w:ascii="Comic Sans MS" w:hAnsi="Comic Sans MS" w:cs="Arial"/>
        </w:rPr>
        <w:t>An agenda will be displayed in the foyer one week prior to the meeting.  Only elected members have voting rights at Committee meetings and visitors may be requested to leave for sensitive or confidential issues.</w:t>
      </w:r>
    </w:p>
    <w:p w14:paraId="34786D28" w14:textId="77777777" w:rsidR="00145C6F" w:rsidRPr="0066285D" w:rsidRDefault="00145C6F" w:rsidP="0066285D">
      <w:pPr>
        <w:pStyle w:val="ListParagraph"/>
        <w:numPr>
          <w:ilvl w:val="0"/>
          <w:numId w:val="37"/>
        </w:numPr>
        <w:spacing w:line="360" w:lineRule="auto"/>
        <w:rPr>
          <w:rFonts w:ascii="Comic Sans MS" w:hAnsi="Comic Sans MS" w:cs="Arial"/>
        </w:rPr>
      </w:pPr>
      <w:r w:rsidRPr="0066285D">
        <w:rPr>
          <w:rFonts w:ascii="Comic Sans MS" w:hAnsi="Comic Sans MS" w:cs="Arial"/>
        </w:rPr>
        <w:t>A copy of the minutes of the Management Committee monthly meeting will be available in the foyer for parents’ perusal.</w:t>
      </w:r>
    </w:p>
    <w:p w14:paraId="0B00714D" w14:textId="77777777" w:rsidR="00145C6F" w:rsidRPr="0066285D" w:rsidRDefault="00145C6F" w:rsidP="0066285D">
      <w:pPr>
        <w:pStyle w:val="ListParagraph"/>
        <w:numPr>
          <w:ilvl w:val="0"/>
          <w:numId w:val="37"/>
        </w:numPr>
        <w:spacing w:line="360" w:lineRule="auto"/>
        <w:rPr>
          <w:rFonts w:ascii="Comic Sans MS" w:hAnsi="Comic Sans MS" w:cs="Arial"/>
        </w:rPr>
      </w:pPr>
      <w:r w:rsidRPr="0066285D">
        <w:rPr>
          <w:rFonts w:ascii="Comic Sans MS" w:hAnsi="Comic Sans MS" w:cs="Arial"/>
        </w:rPr>
        <w:t>All matters relating to the Centre including issues relating to staff, families and financial stature and other issues relating to Centre Management will remain strictly confidential by all Members of Management Committee.</w:t>
      </w:r>
    </w:p>
    <w:p w14:paraId="2B073B51" w14:textId="77777777" w:rsidR="00145C6F" w:rsidRPr="00145C6F" w:rsidRDefault="00145C6F" w:rsidP="00145C6F">
      <w:pPr>
        <w:keepNext/>
        <w:spacing w:before="240" w:after="60" w:line="360" w:lineRule="auto"/>
        <w:outlineLvl w:val="1"/>
        <w:rPr>
          <w:rFonts w:ascii="Comic Sans MS" w:hAnsi="Comic Sans MS" w:cs="Arial"/>
          <w:b/>
          <w:bCs/>
          <w:i/>
          <w:iCs/>
          <w:sz w:val="22"/>
          <w:szCs w:val="22"/>
        </w:rPr>
      </w:pPr>
      <w:r w:rsidRPr="00145C6F">
        <w:rPr>
          <w:rFonts w:ascii="Comic Sans MS" w:hAnsi="Comic Sans MS" w:cs="Arial"/>
          <w:b/>
          <w:bCs/>
          <w:i/>
          <w:iCs/>
          <w:sz w:val="22"/>
          <w:szCs w:val="22"/>
        </w:rPr>
        <w:lastRenderedPageBreak/>
        <w:t>7.  Staff Communication Processes</w:t>
      </w:r>
    </w:p>
    <w:p w14:paraId="4F7B4993" w14:textId="77777777" w:rsidR="00145C6F" w:rsidRPr="00145C6F" w:rsidRDefault="00145C6F" w:rsidP="00145C6F">
      <w:pPr>
        <w:spacing w:line="360" w:lineRule="auto"/>
        <w:jc w:val="both"/>
        <w:rPr>
          <w:rFonts w:ascii="Comic Sans MS" w:hAnsi="Comic Sans MS" w:cs="Arial"/>
        </w:rPr>
      </w:pPr>
      <w:r w:rsidRPr="00145C6F">
        <w:rPr>
          <w:rFonts w:ascii="Comic Sans MS" w:hAnsi="Comic Sans MS" w:cs="Arial"/>
        </w:rPr>
        <w:t>7.1 The Committee (and each individual member) formally communicates with the staff of the Centre through the Centre Director. The Centre Director may delegate another staff member to deal with or assist the Committee, its Sub-Committees, or individual members, either generally or on particular matters. Notwithstanding such delegation, the Centre Director remains responsible for the actions and performance of all staff members.</w:t>
      </w:r>
    </w:p>
    <w:p w14:paraId="47C25A41" w14:textId="77777777" w:rsidR="00145C6F" w:rsidRPr="00145C6F" w:rsidRDefault="00145C6F" w:rsidP="00145C6F">
      <w:pPr>
        <w:spacing w:line="360" w:lineRule="auto"/>
        <w:jc w:val="both"/>
        <w:rPr>
          <w:rFonts w:ascii="Comic Sans MS" w:hAnsi="Comic Sans MS" w:cs="Arial"/>
        </w:rPr>
      </w:pPr>
    </w:p>
    <w:p w14:paraId="060D3EE4" w14:textId="77777777" w:rsidR="00145C6F" w:rsidRPr="00145C6F" w:rsidRDefault="00145C6F" w:rsidP="00145C6F">
      <w:pPr>
        <w:spacing w:line="360" w:lineRule="auto"/>
        <w:jc w:val="both"/>
        <w:rPr>
          <w:rFonts w:ascii="Comic Sans MS" w:hAnsi="Comic Sans MS" w:cs="Arial"/>
        </w:rPr>
      </w:pPr>
      <w:r w:rsidRPr="00145C6F">
        <w:rPr>
          <w:rFonts w:ascii="Comic Sans MS" w:hAnsi="Comic Sans MS" w:cs="Arial"/>
        </w:rPr>
        <w:t>7.2 Mutual respect should exist at all times between Committee members and staff, and recognition be given of the complementary roles of each. The Committee should seek and respect the advice of staff members but must at all times make its own considered decisions upon the issue.</w:t>
      </w:r>
    </w:p>
    <w:p w14:paraId="45326B0C" w14:textId="77777777" w:rsidR="00145C6F" w:rsidRPr="00145C6F" w:rsidRDefault="00145C6F" w:rsidP="00145C6F">
      <w:pPr>
        <w:spacing w:line="360" w:lineRule="auto"/>
        <w:jc w:val="both"/>
        <w:rPr>
          <w:rFonts w:ascii="Comic Sans MS" w:hAnsi="Comic Sans MS" w:cs="Arial"/>
        </w:rPr>
      </w:pPr>
    </w:p>
    <w:p w14:paraId="3A418A5E" w14:textId="77777777" w:rsidR="00145C6F" w:rsidRPr="00145C6F" w:rsidRDefault="00145C6F" w:rsidP="00145C6F">
      <w:pPr>
        <w:spacing w:line="360" w:lineRule="auto"/>
        <w:jc w:val="both"/>
        <w:rPr>
          <w:rFonts w:ascii="Comic Sans MS" w:hAnsi="Comic Sans MS" w:cs="Arial"/>
        </w:rPr>
      </w:pPr>
      <w:r w:rsidRPr="00145C6F">
        <w:rPr>
          <w:rFonts w:ascii="Comic Sans MS" w:hAnsi="Comic Sans MS" w:cs="Arial"/>
        </w:rPr>
        <w:t xml:space="preserve">7.3 Any Committee or individual member’s complaint regarding any Centre staff member must be directed through the Centre Director.  </w:t>
      </w:r>
    </w:p>
    <w:p w14:paraId="7F661E46" w14:textId="77777777" w:rsidR="00145C6F" w:rsidRPr="00145C6F" w:rsidRDefault="00145C6F" w:rsidP="00145C6F">
      <w:pPr>
        <w:spacing w:line="360" w:lineRule="auto"/>
        <w:jc w:val="both"/>
        <w:rPr>
          <w:rFonts w:ascii="Comic Sans MS" w:hAnsi="Comic Sans MS" w:cs="Arial"/>
        </w:rPr>
      </w:pPr>
    </w:p>
    <w:p w14:paraId="0BA45360" w14:textId="77777777" w:rsidR="00145C6F" w:rsidRPr="00145C6F" w:rsidRDefault="00145C6F" w:rsidP="00145C6F">
      <w:pPr>
        <w:autoSpaceDE w:val="0"/>
        <w:autoSpaceDN w:val="0"/>
        <w:adjustRightInd w:val="0"/>
        <w:spacing w:line="360" w:lineRule="auto"/>
        <w:rPr>
          <w:rFonts w:ascii="Comic Sans MS" w:hAnsi="Comic Sans MS" w:cs="DINPro-Bold"/>
          <w:sz w:val="28"/>
          <w:szCs w:val="28"/>
        </w:rPr>
      </w:pPr>
      <w:r w:rsidRPr="00145C6F">
        <w:rPr>
          <w:rFonts w:ascii="Comic Sans MS" w:hAnsi="Comic Sans MS" w:cs="DINPro-Bold"/>
          <w:sz w:val="28"/>
          <w:szCs w:val="28"/>
        </w:rPr>
        <w:t>Evaluation</w:t>
      </w:r>
    </w:p>
    <w:p w14:paraId="3A1F4BBD" w14:textId="77777777" w:rsidR="00145C6F" w:rsidRPr="00145C6F" w:rsidRDefault="00145C6F" w:rsidP="00145C6F">
      <w:pPr>
        <w:autoSpaceDE w:val="0"/>
        <w:autoSpaceDN w:val="0"/>
        <w:adjustRightInd w:val="0"/>
        <w:spacing w:line="360" w:lineRule="auto"/>
        <w:rPr>
          <w:rFonts w:ascii="Comic Sans MS" w:hAnsi="Comic Sans MS" w:cs="DINPro-Light"/>
        </w:rPr>
      </w:pPr>
      <w:r w:rsidRPr="00145C6F">
        <w:rPr>
          <w:rFonts w:ascii="Comic Sans MS" w:hAnsi="Comic Sans MS" w:cs="DINPro-Light"/>
        </w:rPr>
        <w:t>Yarrunga Early Learning Centre Inc is recognised for effective governance management practices. Our Yarrunga’s philosophy is adhered to, its goals are</w:t>
      </w:r>
    </w:p>
    <w:p w14:paraId="5DA95E89" w14:textId="77777777" w:rsidR="00145C6F" w:rsidRPr="00145C6F" w:rsidRDefault="00145C6F" w:rsidP="00145C6F">
      <w:pPr>
        <w:autoSpaceDE w:val="0"/>
        <w:autoSpaceDN w:val="0"/>
        <w:adjustRightInd w:val="0"/>
        <w:spacing w:line="360" w:lineRule="auto"/>
        <w:rPr>
          <w:rFonts w:ascii="Comic Sans MS" w:hAnsi="Comic Sans MS" w:cs="DINPro-Light"/>
        </w:rPr>
      </w:pPr>
      <w:r w:rsidRPr="00145C6F">
        <w:rPr>
          <w:rFonts w:ascii="Comic Sans MS" w:hAnsi="Comic Sans MS" w:cs="DINPro-Light"/>
        </w:rPr>
        <w:t>reached and it continues its quality improvement journey. Organisational risks and legal obligations are identified and managed through policies</w:t>
      </w:r>
    </w:p>
    <w:p w14:paraId="459C958C" w14:textId="77777777" w:rsidR="00145C6F" w:rsidRPr="00145C6F" w:rsidRDefault="00145C6F" w:rsidP="00145C6F">
      <w:pPr>
        <w:autoSpaceDE w:val="0"/>
        <w:autoSpaceDN w:val="0"/>
        <w:adjustRightInd w:val="0"/>
        <w:spacing w:line="360" w:lineRule="auto"/>
        <w:rPr>
          <w:rFonts w:ascii="Comic Sans MS" w:hAnsi="Comic Sans MS" w:cs="DINPro-Light"/>
        </w:rPr>
      </w:pPr>
      <w:r w:rsidRPr="00145C6F">
        <w:rPr>
          <w:rFonts w:ascii="Comic Sans MS" w:hAnsi="Comic Sans MS" w:cs="DINPro-Light"/>
        </w:rPr>
        <w:t>and relevant processes.</w:t>
      </w:r>
    </w:p>
    <w:p w14:paraId="2321E54B" w14:textId="77777777" w:rsidR="00145C6F" w:rsidRPr="00145C6F" w:rsidRDefault="00145C6F" w:rsidP="00145C6F">
      <w:pPr>
        <w:autoSpaceDE w:val="0"/>
        <w:autoSpaceDN w:val="0"/>
        <w:adjustRightInd w:val="0"/>
        <w:spacing w:line="360" w:lineRule="auto"/>
        <w:rPr>
          <w:rFonts w:ascii="Comic Sans MS" w:hAnsi="Comic Sans MS" w:cs="DINPro-Light"/>
        </w:rPr>
      </w:pPr>
    </w:p>
    <w:p w14:paraId="38B27885" w14:textId="77777777" w:rsidR="005F524D" w:rsidRDefault="005F524D">
      <w:pPr>
        <w:rPr>
          <w:rFonts w:ascii="Ink Free" w:hAnsi="Ink Free"/>
          <w:b/>
          <w:bCs/>
          <w:sz w:val="28"/>
          <w:szCs w:val="28"/>
        </w:rPr>
      </w:pPr>
    </w:p>
    <w:p w14:paraId="4F4D5F83" w14:textId="2AED2962" w:rsidR="00217EE2" w:rsidRDefault="00217EE2">
      <w:pPr>
        <w:rPr>
          <w:rFonts w:ascii="Ink Free" w:hAnsi="Ink Free"/>
          <w:b/>
          <w:bCs/>
          <w:sz w:val="28"/>
          <w:szCs w:val="28"/>
        </w:rPr>
      </w:pPr>
    </w:p>
    <w:p w14:paraId="0AB88307" w14:textId="22BB4C58" w:rsidR="00217EE2" w:rsidRDefault="00217EE2">
      <w:pPr>
        <w:rPr>
          <w:rFonts w:ascii="Ink Free" w:hAnsi="Ink Free"/>
          <w:b/>
          <w:bCs/>
          <w:sz w:val="28"/>
          <w:szCs w:val="28"/>
        </w:rPr>
      </w:pPr>
    </w:p>
    <w:p w14:paraId="58D1DB9E" w14:textId="2A170F68" w:rsidR="00217EE2" w:rsidRDefault="00217EE2">
      <w:pPr>
        <w:rPr>
          <w:rFonts w:ascii="Ink Free" w:hAnsi="Ink Free"/>
          <w:b/>
          <w:bCs/>
          <w:sz w:val="28"/>
          <w:szCs w:val="28"/>
        </w:rPr>
      </w:pPr>
    </w:p>
    <w:p w14:paraId="153065B3" w14:textId="77777777" w:rsidR="001F42C8" w:rsidRDefault="001F42C8">
      <w:pPr>
        <w:rPr>
          <w:rFonts w:ascii="Ink Free" w:hAnsi="Ink Free"/>
          <w:b/>
          <w:bCs/>
          <w:sz w:val="28"/>
          <w:szCs w:val="28"/>
        </w:rPr>
      </w:pPr>
    </w:p>
    <w:p w14:paraId="0E748719" w14:textId="32E9961E" w:rsidR="001F42C8" w:rsidRDefault="001F42C8">
      <w:pPr>
        <w:rPr>
          <w:rFonts w:ascii="Ink Free" w:hAnsi="Ink Free"/>
          <w:b/>
          <w:bCs/>
          <w:sz w:val="28"/>
          <w:szCs w:val="28"/>
        </w:rPr>
      </w:pPr>
    </w:p>
    <w:p w14:paraId="7EB18045" w14:textId="41C76F9C" w:rsidR="001F42C8" w:rsidRDefault="001F42C8">
      <w:pPr>
        <w:rPr>
          <w:rFonts w:ascii="Ink Free" w:hAnsi="Ink Free"/>
          <w:b/>
          <w:bCs/>
          <w:sz w:val="28"/>
          <w:szCs w:val="28"/>
        </w:rPr>
      </w:pPr>
    </w:p>
    <w:sectPr w:rsidR="001F42C8" w:rsidSect="009F1A08">
      <w:headerReference w:type="default" r:id="rId16"/>
      <w:footerReference w:type="default" r:id="rId1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BE4844" w14:textId="77777777" w:rsidR="009F1A08" w:rsidRDefault="009F1A08" w:rsidP="00275061">
      <w:r>
        <w:separator/>
      </w:r>
    </w:p>
  </w:endnote>
  <w:endnote w:type="continuationSeparator" w:id="0">
    <w:p w14:paraId="1D35C49F" w14:textId="77777777" w:rsidR="009F1A08" w:rsidRDefault="009F1A08" w:rsidP="002750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Ink Free">
    <w:panose1 w:val="03080402000500000000"/>
    <w:charset w:val="00"/>
    <w:family w:val="script"/>
    <w:pitch w:val="variable"/>
    <w:sig w:usb0="2000068F" w:usb1="4000000A" w:usb2="00000000" w:usb3="00000000" w:csb0="0000019F" w:csb1="00000000"/>
  </w:font>
  <w:font w:name="Arial">
    <w:panose1 w:val="020B0604020202020204"/>
    <w:charset w:val="00"/>
    <w:family w:val="swiss"/>
    <w:pitch w:val="variable"/>
    <w:sig w:usb0="E0002EFF" w:usb1="C000785B" w:usb2="00000009" w:usb3="00000000" w:csb0="000001FF" w:csb1="00000000"/>
  </w:font>
  <w:font w:name="DINPro-Bold">
    <w:altName w:val="DINPro-Bold"/>
    <w:panose1 w:val="00000000000000000000"/>
    <w:charset w:val="00"/>
    <w:family w:val="swiss"/>
    <w:notTrueType/>
    <w:pitch w:val="default"/>
    <w:sig w:usb0="00000003" w:usb1="00000000" w:usb2="00000000" w:usb3="00000000" w:csb0="00000001" w:csb1="00000000"/>
  </w:font>
  <w:font w:name="DINPro-Light">
    <w:altName w:val="Microsoft JhengHei"/>
    <w:panose1 w:val="00000000000000000000"/>
    <w:charset w:val="00"/>
    <w:family w:val="swiss"/>
    <w:notTrueType/>
    <w:pitch w:val="default"/>
    <w:sig w:usb0="00000000" w:usb1="08080000" w:usb2="00000010"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512A68" w14:textId="77777777" w:rsidR="002C78ED" w:rsidRDefault="002C78ED">
    <w:pPr>
      <w:pStyle w:val="Footer"/>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Pr>
        <w:caps/>
        <w:noProof/>
        <w:color w:val="4472C4" w:themeColor="accent1"/>
      </w:rPr>
      <w:t>2</w:t>
    </w:r>
    <w:r>
      <w:rPr>
        <w:caps/>
        <w:noProof/>
        <w:color w:val="4472C4" w:themeColor="accent1"/>
      </w:rPr>
      <w:fldChar w:fldCharType="end"/>
    </w:r>
  </w:p>
  <w:p w14:paraId="5472F334" w14:textId="77777777" w:rsidR="00275061" w:rsidRDefault="002750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295BC5" w14:textId="77777777" w:rsidR="009F1A08" w:rsidRDefault="009F1A08" w:rsidP="00275061">
      <w:r>
        <w:separator/>
      </w:r>
    </w:p>
  </w:footnote>
  <w:footnote w:type="continuationSeparator" w:id="0">
    <w:p w14:paraId="6B64B064" w14:textId="77777777" w:rsidR="009F1A08" w:rsidRDefault="009F1A08" w:rsidP="002750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02EE76" w14:textId="121E6370" w:rsidR="00AB4C94" w:rsidRPr="007C57A7" w:rsidRDefault="00AB4C94" w:rsidP="00ED080D">
    <w:pPr>
      <w:tabs>
        <w:tab w:val="center" w:pos="4153"/>
        <w:tab w:val="right" w:pos="8306"/>
      </w:tabs>
      <w:rPr>
        <w:rFonts w:ascii="Comic Sans MS" w:hAnsi="Comic Sans MS"/>
        <w:sz w:val="18"/>
        <w:szCs w:val="18"/>
      </w:rPr>
    </w:pPr>
    <w:r w:rsidRPr="007C57A7">
      <w:rPr>
        <w:rFonts w:ascii="Comic Sans MS" w:hAnsi="Comic Sans MS"/>
        <w:sz w:val="18"/>
        <w:szCs w:val="18"/>
      </w:rPr>
      <w:t>Yarrunga Early Learning Centre Inc.</w:t>
    </w:r>
    <w:r w:rsidRPr="007C57A7">
      <w:rPr>
        <w:rFonts w:ascii="Comic Sans MS" w:hAnsi="Comic Sans MS"/>
        <w:sz w:val="18"/>
        <w:szCs w:val="18"/>
      </w:rPr>
      <w:tab/>
      <w:t xml:space="preserve">    </w:t>
    </w:r>
    <w:r w:rsidR="00ED080D">
      <w:rPr>
        <w:rFonts w:ascii="Comic Sans MS" w:hAnsi="Comic Sans MS"/>
        <w:sz w:val="18"/>
        <w:szCs w:val="18"/>
      </w:rPr>
      <w:t xml:space="preserve">  </w:t>
    </w:r>
    <w:r w:rsidRPr="007C57A7">
      <w:rPr>
        <w:rFonts w:ascii="Comic Sans MS" w:hAnsi="Comic Sans MS"/>
        <w:sz w:val="18"/>
        <w:szCs w:val="18"/>
      </w:rPr>
      <w:t xml:space="preserve">    </w:t>
    </w:r>
    <w:r w:rsidR="00E54E3E">
      <w:rPr>
        <w:rFonts w:ascii="Comic Sans MS" w:hAnsi="Comic Sans MS"/>
        <w:sz w:val="18"/>
        <w:szCs w:val="18"/>
      </w:rPr>
      <w:t xml:space="preserve">     </w:t>
    </w:r>
    <w:r w:rsidRPr="007C57A7">
      <w:rPr>
        <w:rFonts w:ascii="Comic Sans MS" w:hAnsi="Comic Sans MS"/>
        <w:sz w:val="18"/>
        <w:szCs w:val="18"/>
      </w:rPr>
      <w:t xml:space="preserve">         </w:t>
    </w:r>
    <w:r w:rsidR="00ED080D">
      <w:rPr>
        <w:rFonts w:ascii="Comic Sans MS" w:hAnsi="Comic Sans MS"/>
        <w:sz w:val="18"/>
        <w:szCs w:val="18"/>
      </w:rPr>
      <w:t xml:space="preserve">  </w:t>
    </w:r>
    <w:r w:rsidR="002C78ED">
      <w:rPr>
        <w:rFonts w:ascii="Comic Sans MS" w:hAnsi="Comic Sans MS"/>
        <w:sz w:val="18"/>
        <w:szCs w:val="18"/>
      </w:rPr>
      <w:t>Governance and Leadership</w:t>
    </w:r>
    <w:r w:rsidRPr="007C57A7">
      <w:rPr>
        <w:rFonts w:ascii="Comic Sans MS" w:hAnsi="Comic Sans MS"/>
        <w:sz w:val="18"/>
        <w:szCs w:val="18"/>
      </w:rPr>
      <w:t xml:space="preserve">     </w:t>
    </w:r>
    <w:r w:rsidR="00ED080D">
      <w:rPr>
        <w:rFonts w:ascii="Comic Sans MS" w:hAnsi="Comic Sans MS"/>
        <w:sz w:val="18"/>
        <w:szCs w:val="18"/>
      </w:rPr>
      <w:t xml:space="preserve">  </w:t>
    </w:r>
    <w:r w:rsidRPr="007C57A7">
      <w:rPr>
        <w:rFonts w:ascii="Comic Sans MS" w:hAnsi="Comic Sans MS"/>
        <w:sz w:val="18"/>
        <w:szCs w:val="18"/>
      </w:rPr>
      <w:t xml:space="preserve">  </w:t>
    </w:r>
    <w:r w:rsidR="00ED080D">
      <w:rPr>
        <w:rFonts w:ascii="Comic Sans MS" w:hAnsi="Comic Sans MS"/>
        <w:sz w:val="18"/>
        <w:szCs w:val="18"/>
      </w:rPr>
      <w:t xml:space="preserve">  </w:t>
    </w:r>
    <w:r w:rsidRPr="007C57A7">
      <w:rPr>
        <w:rFonts w:ascii="Comic Sans MS" w:hAnsi="Comic Sans MS"/>
        <w:sz w:val="18"/>
        <w:szCs w:val="18"/>
      </w:rPr>
      <w:t xml:space="preserve"> </w:t>
    </w:r>
    <w:r w:rsidR="00ED080D">
      <w:rPr>
        <w:rFonts w:ascii="Comic Sans MS" w:hAnsi="Comic Sans MS"/>
        <w:sz w:val="18"/>
        <w:szCs w:val="18"/>
      </w:rPr>
      <w:t xml:space="preserve"> </w:t>
    </w:r>
    <w:r w:rsidRPr="007C57A7">
      <w:rPr>
        <w:rFonts w:ascii="Comic Sans MS" w:hAnsi="Comic Sans MS"/>
        <w:sz w:val="18"/>
        <w:szCs w:val="18"/>
      </w:rPr>
      <w:t xml:space="preserve"> </w:t>
    </w:r>
    <w:r w:rsidR="0066663C">
      <w:rPr>
        <w:rFonts w:ascii="Comic Sans MS" w:hAnsi="Comic Sans MS"/>
        <w:sz w:val="18"/>
        <w:szCs w:val="18"/>
      </w:rPr>
      <w:t xml:space="preserve">  </w:t>
    </w:r>
    <w:r w:rsidRPr="007C57A7">
      <w:rPr>
        <w:rFonts w:ascii="Comic Sans MS" w:hAnsi="Comic Sans MS"/>
        <w:sz w:val="18"/>
        <w:szCs w:val="18"/>
      </w:rPr>
      <w:t xml:space="preserve">   </w:t>
    </w:r>
    <w:r w:rsidR="00E54E3E">
      <w:rPr>
        <w:rFonts w:ascii="Comic Sans MS" w:hAnsi="Comic Sans MS"/>
        <w:sz w:val="18"/>
        <w:szCs w:val="18"/>
      </w:rPr>
      <w:t xml:space="preserve">    </w:t>
    </w:r>
    <w:r w:rsidR="0066663C">
      <w:rPr>
        <w:rFonts w:ascii="Comic Sans MS" w:hAnsi="Comic Sans MS"/>
        <w:sz w:val="18"/>
        <w:szCs w:val="18"/>
      </w:rPr>
      <w:t xml:space="preserve"> </w:t>
    </w:r>
    <w:r w:rsidR="00E54E3E">
      <w:rPr>
        <w:rFonts w:ascii="Comic Sans MS" w:hAnsi="Comic Sans MS"/>
        <w:sz w:val="18"/>
        <w:szCs w:val="18"/>
      </w:rPr>
      <w:t xml:space="preserve">    </w:t>
    </w:r>
    <w:r w:rsidRPr="007C57A7">
      <w:rPr>
        <w:rFonts w:ascii="Comic Sans MS" w:hAnsi="Comic Sans MS"/>
        <w:sz w:val="18"/>
        <w:szCs w:val="18"/>
      </w:rPr>
      <w:t xml:space="preserve">  </w:t>
    </w:r>
    <w:r w:rsidR="00ED080D">
      <w:rPr>
        <w:rFonts w:ascii="Comic Sans MS" w:hAnsi="Comic Sans MS"/>
        <w:sz w:val="18"/>
        <w:szCs w:val="18"/>
      </w:rPr>
      <w:t xml:space="preserve"> </w:t>
    </w:r>
    <w:r w:rsidRPr="007C57A7">
      <w:rPr>
        <w:rFonts w:ascii="Comic Sans MS" w:hAnsi="Comic Sans MS"/>
        <w:sz w:val="18"/>
        <w:szCs w:val="18"/>
      </w:rPr>
      <w:t xml:space="preserve"> </w:t>
    </w:r>
    <w:r w:rsidR="00E54E3E">
      <w:rPr>
        <w:rFonts w:ascii="Comic Sans MS" w:hAnsi="Comic Sans MS"/>
        <w:sz w:val="18"/>
        <w:szCs w:val="18"/>
      </w:rPr>
      <w:t xml:space="preserve">  </w:t>
    </w:r>
    <w:r w:rsidRPr="007C57A7">
      <w:rPr>
        <w:rFonts w:ascii="Comic Sans MS" w:hAnsi="Comic Sans MS"/>
        <w:sz w:val="18"/>
        <w:szCs w:val="18"/>
      </w:rPr>
      <w:t xml:space="preserve">    </w:t>
    </w:r>
    <w:r w:rsidR="00E54E3E">
      <w:rPr>
        <w:rFonts w:ascii="Comic Sans MS" w:hAnsi="Comic Sans MS"/>
        <w:sz w:val="18"/>
        <w:szCs w:val="18"/>
      </w:rPr>
      <w:t xml:space="preserve">       </w:t>
    </w:r>
    <w:r w:rsidRPr="007C57A7">
      <w:rPr>
        <w:rFonts w:ascii="Comic Sans MS" w:hAnsi="Comic Sans MS"/>
        <w:sz w:val="18"/>
        <w:szCs w:val="18"/>
      </w:rPr>
      <w:t xml:space="preserve"> </w:t>
    </w:r>
    <w:r w:rsidR="00E20F2B">
      <w:rPr>
        <w:rFonts w:ascii="Comic Sans MS" w:hAnsi="Comic Sans MS"/>
        <w:sz w:val="18"/>
        <w:szCs w:val="18"/>
      </w:rPr>
      <w:t>January 2023</w:t>
    </w:r>
  </w:p>
  <w:p w14:paraId="3C2BDD1B" w14:textId="0BC1E467" w:rsidR="0027155F" w:rsidRDefault="00ED080D" w:rsidP="00F10414">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66AA1"/>
    <w:multiLevelType w:val="hybridMultilevel"/>
    <w:tmpl w:val="026068AE"/>
    <w:lvl w:ilvl="0" w:tplc="2366578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0974B0D"/>
    <w:multiLevelType w:val="hybridMultilevel"/>
    <w:tmpl w:val="E72C2700"/>
    <w:lvl w:ilvl="0" w:tplc="2366578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5D27F7C"/>
    <w:multiLevelType w:val="hybridMultilevel"/>
    <w:tmpl w:val="BA9EE3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648253C"/>
    <w:multiLevelType w:val="hybridMultilevel"/>
    <w:tmpl w:val="6AE420E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614D83"/>
    <w:multiLevelType w:val="hybridMultilevel"/>
    <w:tmpl w:val="A8D0BF8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5" w15:restartNumberingAfterBreak="0">
    <w:nsid w:val="0BE9298A"/>
    <w:multiLevelType w:val="hybridMultilevel"/>
    <w:tmpl w:val="75D4D858"/>
    <w:lvl w:ilvl="0" w:tplc="2366578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09D7A90"/>
    <w:multiLevelType w:val="hybridMultilevel"/>
    <w:tmpl w:val="616CC4AE"/>
    <w:lvl w:ilvl="0" w:tplc="2366578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2D81CE5"/>
    <w:multiLevelType w:val="hybridMultilevel"/>
    <w:tmpl w:val="897846E6"/>
    <w:lvl w:ilvl="0" w:tplc="2366578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91325CD"/>
    <w:multiLevelType w:val="hybridMultilevel"/>
    <w:tmpl w:val="62A6EB50"/>
    <w:lvl w:ilvl="0" w:tplc="2366578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9DA6D17"/>
    <w:multiLevelType w:val="hybridMultilevel"/>
    <w:tmpl w:val="CBE4957E"/>
    <w:lvl w:ilvl="0" w:tplc="2366578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A70755D"/>
    <w:multiLevelType w:val="hybridMultilevel"/>
    <w:tmpl w:val="7C0C48C0"/>
    <w:lvl w:ilvl="0" w:tplc="2366578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16276CA"/>
    <w:multiLevelType w:val="hybridMultilevel"/>
    <w:tmpl w:val="F5D0E3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3CD17D1"/>
    <w:multiLevelType w:val="hybridMultilevel"/>
    <w:tmpl w:val="CEA2D0D0"/>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7D145E0"/>
    <w:multiLevelType w:val="hybridMultilevel"/>
    <w:tmpl w:val="8CCA8EF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D8A36C6"/>
    <w:multiLevelType w:val="hybridMultilevel"/>
    <w:tmpl w:val="B838C5F6"/>
    <w:lvl w:ilvl="0" w:tplc="2366578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ECD18B5"/>
    <w:multiLevelType w:val="hybridMultilevel"/>
    <w:tmpl w:val="463CD7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1792D6C"/>
    <w:multiLevelType w:val="hybridMultilevel"/>
    <w:tmpl w:val="AC10879E"/>
    <w:lvl w:ilvl="0" w:tplc="2366578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83500C1"/>
    <w:multiLevelType w:val="hybridMultilevel"/>
    <w:tmpl w:val="2E221598"/>
    <w:lvl w:ilvl="0" w:tplc="2366578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92031EA"/>
    <w:multiLevelType w:val="hybridMultilevel"/>
    <w:tmpl w:val="13A4C53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9E0758F"/>
    <w:multiLevelType w:val="hybridMultilevel"/>
    <w:tmpl w:val="917E125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E575040"/>
    <w:multiLevelType w:val="hybridMultilevel"/>
    <w:tmpl w:val="0356592A"/>
    <w:lvl w:ilvl="0" w:tplc="04090005">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1DB3F9F"/>
    <w:multiLevelType w:val="hybridMultilevel"/>
    <w:tmpl w:val="DFE84D8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3AC726F"/>
    <w:multiLevelType w:val="hybridMultilevel"/>
    <w:tmpl w:val="2D50A9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B4D070D"/>
    <w:multiLevelType w:val="hybridMultilevel"/>
    <w:tmpl w:val="65F615B0"/>
    <w:lvl w:ilvl="0" w:tplc="2366578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B50746E"/>
    <w:multiLevelType w:val="hybridMultilevel"/>
    <w:tmpl w:val="F21809E6"/>
    <w:lvl w:ilvl="0" w:tplc="2366578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4C12E00"/>
    <w:multiLevelType w:val="hybridMultilevel"/>
    <w:tmpl w:val="E68E8A02"/>
    <w:lvl w:ilvl="0" w:tplc="DE088D34">
      <w:start w:val="3"/>
      <w:numFmt w:val="bullet"/>
      <w:lvlText w:val="-"/>
      <w:lvlJc w:val="left"/>
      <w:pPr>
        <w:ind w:left="1440" w:hanging="360"/>
      </w:pPr>
      <w:rPr>
        <w:rFont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6" w15:restartNumberingAfterBreak="0">
    <w:nsid w:val="57077DEA"/>
    <w:multiLevelType w:val="hybridMultilevel"/>
    <w:tmpl w:val="782A70F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59816EB6"/>
    <w:multiLevelType w:val="hybridMultilevel"/>
    <w:tmpl w:val="043A9710"/>
    <w:lvl w:ilvl="0" w:tplc="2366578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9932E67"/>
    <w:multiLevelType w:val="hybridMultilevel"/>
    <w:tmpl w:val="CB94683E"/>
    <w:lvl w:ilvl="0" w:tplc="0C09000B">
      <w:start w:val="1"/>
      <w:numFmt w:val="bullet"/>
      <w:lvlText w:val=""/>
      <w:lvlJc w:val="left"/>
      <w:pPr>
        <w:ind w:left="1440" w:hanging="360"/>
      </w:pPr>
      <w:rPr>
        <w:rFonts w:ascii="Wingdings" w:hAnsi="Wingding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9" w15:restartNumberingAfterBreak="0">
    <w:nsid w:val="5C6C7053"/>
    <w:multiLevelType w:val="hybridMultilevel"/>
    <w:tmpl w:val="E5823A90"/>
    <w:lvl w:ilvl="0" w:tplc="2366578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EAF1A52"/>
    <w:multiLevelType w:val="hybridMultilevel"/>
    <w:tmpl w:val="D7F2E668"/>
    <w:lvl w:ilvl="0" w:tplc="2366578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F0F0EEF"/>
    <w:multiLevelType w:val="hybridMultilevel"/>
    <w:tmpl w:val="354AD33A"/>
    <w:lvl w:ilvl="0" w:tplc="2366578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04A408A"/>
    <w:multiLevelType w:val="hybridMultilevel"/>
    <w:tmpl w:val="7BE478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7D22939"/>
    <w:multiLevelType w:val="hybridMultilevel"/>
    <w:tmpl w:val="583A3FE0"/>
    <w:lvl w:ilvl="0" w:tplc="2366578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D385239"/>
    <w:multiLevelType w:val="hybridMultilevel"/>
    <w:tmpl w:val="643CBBF0"/>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5" w15:restartNumberingAfterBreak="0">
    <w:nsid w:val="7223664C"/>
    <w:multiLevelType w:val="hybridMultilevel"/>
    <w:tmpl w:val="95381D70"/>
    <w:lvl w:ilvl="0" w:tplc="2366578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F8F6984"/>
    <w:multiLevelType w:val="hybridMultilevel"/>
    <w:tmpl w:val="841CBE3E"/>
    <w:lvl w:ilvl="0" w:tplc="2366578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346175195">
    <w:abstractNumId w:val="17"/>
  </w:num>
  <w:num w:numId="2" w16cid:durableId="1985891216">
    <w:abstractNumId w:val="10"/>
  </w:num>
  <w:num w:numId="3" w16cid:durableId="698968513">
    <w:abstractNumId w:val="31"/>
  </w:num>
  <w:num w:numId="4" w16cid:durableId="515533465">
    <w:abstractNumId w:val="16"/>
  </w:num>
  <w:num w:numId="5" w16cid:durableId="522059923">
    <w:abstractNumId w:val="14"/>
  </w:num>
  <w:num w:numId="6" w16cid:durableId="2081557471">
    <w:abstractNumId w:val="19"/>
  </w:num>
  <w:num w:numId="7" w16cid:durableId="574512594">
    <w:abstractNumId w:val="20"/>
  </w:num>
  <w:num w:numId="8" w16cid:durableId="88359853">
    <w:abstractNumId w:val="21"/>
  </w:num>
  <w:num w:numId="9" w16cid:durableId="319044396">
    <w:abstractNumId w:val="3"/>
  </w:num>
  <w:num w:numId="10" w16cid:durableId="1509565275">
    <w:abstractNumId w:val="26"/>
  </w:num>
  <w:num w:numId="11" w16cid:durableId="565460562">
    <w:abstractNumId w:val="18"/>
  </w:num>
  <w:num w:numId="12" w16cid:durableId="51194879">
    <w:abstractNumId w:val="12"/>
  </w:num>
  <w:num w:numId="13" w16cid:durableId="591856418">
    <w:abstractNumId w:val="34"/>
  </w:num>
  <w:num w:numId="14" w16cid:durableId="1402365761">
    <w:abstractNumId w:val="2"/>
  </w:num>
  <w:num w:numId="15" w16cid:durableId="1940403673">
    <w:abstractNumId w:val="13"/>
  </w:num>
  <w:num w:numId="16" w16cid:durableId="147403261">
    <w:abstractNumId w:val="32"/>
  </w:num>
  <w:num w:numId="17" w16cid:durableId="99230271">
    <w:abstractNumId w:val="15"/>
  </w:num>
  <w:num w:numId="18" w16cid:durableId="2001076929">
    <w:abstractNumId w:val="22"/>
  </w:num>
  <w:num w:numId="19" w16cid:durableId="1427074868">
    <w:abstractNumId w:val="4"/>
  </w:num>
  <w:num w:numId="20" w16cid:durableId="1787041731">
    <w:abstractNumId w:val="11"/>
  </w:num>
  <w:num w:numId="21" w16cid:durableId="1171291624">
    <w:abstractNumId w:val="25"/>
  </w:num>
  <w:num w:numId="22" w16cid:durableId="523248323">
    <w:abstractNumId w:val="27"/>
  </w:num>
  <w:num w:numId="23" w16cid:durableId="749817397">
    <w:abstractNumId w:val="9"/>
  </w:num>
  <w:num w:numId="24" w16cid:durableId="1882857982">
    <w:abstractNumId w:val="24"/>
  </w:num>
  <w:num w:numId="25" w16cid:durableId="1792164382">
    <w:abstractNumId w:val="23"/>
  </w:num>
  <w:num w:numId="26" w16cid:durableId="200675244">
    <w:abstractNumId w:val="30"/>
  </w:num>
  <w:num w:numId="27" w16cid:durableId="933132129">
    <w:abstractNumId w:val="7"/>
  </w:num>
  <w:num w:numId="28" w16cid:durableId="849565641">
    <w:abstractNumId w:val="5"/>
  </w:num>
  <w:num w:numId="29" w16cid:durableId="168642547">
    <w:abstractNumId w:val="0"/>
  </w:num>
  <w:num w:numId="30" w16cid:durableId="641234821">
    <w:abstractNumId w:val="1"/>
  </w:num>
  <w:num w:numId="31" w16cid:durableId="2074497104">
    <w:abstractNumId w:val="29"/>
  </w:num>
  <w:num w:numId="32" w16cid:durableId="752506120">
    <w:abstractNumId w:val="33"/>
  </w:num>
  <w:num w:numId="33" w16cid:durableId="1655572170">
    <w:abstractNumId w:val="8"/>
  </w:num>
  <w:num w:numId="34" w16cid:durableId="62920754">
    <w:abstractNumId w:val="28"/>
  </w:num>
  <w:num w:numId="35" w16cid:durableId="392241601">
    <w:abstractNumId w:val="6"/>
  </w:num>
  <w:num w:numId="36" w16cid:durableId="1694768452">
    <w:abstractNumId w:val="36"/>
  </w:num>
  <w:num w:numId="37" w16cid:durableId="1254970656">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5061"/>
    <w:rsid w:val="00021098"/>
    <w:rsid w:val="00025BC6"/>
    <w:rsid w:val="000F6BDB"/>
    <w:rsid w:val="00145C6F"/>
    <w:rsid w:val="00184F2A"/>
    <w:rsid w:val="001939CC"/>
    <w:rsid w:val="001F42C8"/>
    <w:rsid w:val="00217EE2"/>
    <w:rsid w:val="002353F9"/>
    <w:rsid w:val="00262FE1"/>
    <w:rsid w:val="0027155F"/>
    <w:rsid w:val="00275061"/>
    <w:rsid w:val="00287644"/>
    <w:rsid w:val="002879FD"/>
    <w:rsid w:val="002C78ED"/>
    <w:rsid w:val="002D73BA"/>
    <w:rsid w:val="00356D35"/>
    <w:rsid w:val="0038698A"/>
    <w:rsid w:val="003B1037"/>
    <w:rsid w:val="004306A3"/>
    <w:rsid w:val="00436537"/>
    <w:rsid w:val="0048195F"/>
    <w:rsid w:val="004820D4"/>
    <w:rsid w:val="004B3BCF"/>
    <w:rsid w:val="004E11A1"/>
    <w:rsid w:val="005617C5"/>
    <w:rsid w:val="00572095"/>
    <w:rsid w:val="00577929"/>
    <w:rsid w:val="00581C42"/>
    <w:rsid w:val="005C2600"/>
    <w:rsid w:val="005C32B8"/>
    <w:rsid w:val="005C6631"/>
    <w:rsid w:val="005D29B4"/>
    <w:rsid w:val="005F524D"/>
    <w:rsid w:val="00600892"/>
    <w:rsid w:val="006331A5"/>
    <w:rsid w:val="0066285D"/>
    <w:rsid w:val="0066663C"/>
    <w:rsid w:val="00680B27"/>
    <w:rsid w:val="00695DCF"/>
    <w:rsid w:val="006C1097"/>
    <w:rsid w:val="006C4C67"/>
    <w:rsid w:val="006F4064"/>
    <w:rsid w:val="00742589"/>
    <w:rsid w:val="007C57A7"/>
    <w:rsid w:val="00836FBA"/>
    <w:rsid w:val="0085014E"/>
    <w:rsid w:val="00856718"/>
    <w:rsid w:val="00882015"/>
    <w:rsid w:val="008A2CB4"/>
    <w:rsid w:val="008D0478"/>
    <w:rsid w:val="008F203E"/>
    <w:rsid w:val="009021C7"/>
    <w:rsid w:val="00916E94"/>
    <w:rsid w:val="009434FB"/>
    <w:rsid w:val="00951B9D"/>
    <w:rsid w:val="00975644"/>
    <w:rsid w:val="009D1A91"/>
    <w:rsid w:val="009E4695"/>
    <w:rsid w:val="009E74F7"/>
    <w:rsid w:val="009E7ACC"/>
    <w:rsid w:val="009F1A08"/>
    <w:rsid w:val="00AB4C94"/>
    <w:rsid w:val="00AB7793"/>
    <w:rsid w:val="00AE5B6B"/>
    <w:rsid w:val="00B05C24"/>
    <w:rsid w:val="00B14A1F"/>
    <w:rsid w:val="00B31D1E"/>
    <w:rsid w:val="00B74AC7"/>
    <w:rsid w:val="00BA1752"/>
    <w:rsid w:val="00BF1B32"/>
    <w:rsid w:val="00C640A8"/>
    <w:rsid w:val="00CF4D49"/>
    <w:rsid w:val="00CF6A12"/>
    <w:rsid w:val="00D20BCB"/>
    <w:rsid w:val="00D62570"/>
    <w:rsid w:val="00D67986"/>
    <w:rsid w:val="00D8559D"/>
    <w:rsid w:val="00D95CA4"/>
    <w:rsid w:val="00DB49E9"/>
    <w:rsid w:val="00E0285F"/>
    <w:rsid w:val="00E10A7E"/>
    <w:rsid w:val="00E20F2B"/>
    <w:rsid w:val="00E22507"/>
    <w:rsid w:val="00E54E3E"/>
    <w:rsid w:val="00ED080D"/>
    <w:rsid w:val="00F0248D"/>
    <w:rsid w:val="00F07A5A"/>
    <w:rsid w:val="00F10414"/>
    <w:rsid w:val="00F208FE"/>
    <w:rsid w:val="00F80A75"/>
    <w:rsid w:val="00F92B38"/>
    <w:rsid w:val="00FE5B7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2F6378"/>
  <w15:chartTrackingRefBased/>
  <w15:docId w15:val="{5C39568C-6256-4EBD-8CBB-F42509F4D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06A3"/>
    <w:pPr>
      <w:spacing w:after="0" w:line="240" w:lineRule="auto"/>
    </w:pPr>
    <w:rPr>
      <w:rFonts w:ascii="Times New Roman" w:eastAsia="Times New Roman" w:hAnsi="Times New Roman" w:cs="Times New Roman"/>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5061"/>
    <w:pPr>
      <w:tabs>
        <w:tab w:val="center" w:pos="4513"/>
        <w:tab w:val="right" w:pos="9026"/>
      </w:tabs>
    </w:pPr>
  </w:style>
  <w:style w:type="character" w:customStyle="1" w:styleId="HeaderChar">
    <w:name w:val="Header Char"/>
    <w:basedOn w:val="DefaultParagraphFont"/>
    <w:link w:val="Header"/>
    <w:uiPriority w:val="99"/>
    <w:rsid w:val="00275061"/>
  </w:style>
  <w:style w:type="paragraph" w:styleId="Footer">
    <w:name w:val="footer"/>
    <w:basedOn w:val="Normal"/>
    <w:link w:val="FooterChar"/>
    <w:uiPriority w:val="99"/>
    <w:unhideWhenUsed/>
    <w:rsid w:val="00275061"/>
    <w:pPr>
      <w:tabs>
        <w:tab w:val="center" w:pos="4513"/>
        <w:tab w:val="right" w:pos="9026"/>
      </w:tabs>
    </w:pPr>
  </w:style>
  <w:style w:type="character" w:customStyle="1" w:styleId="FooterChar">
    <w:name w:val="Footer Char"/>
    <w:basedOn w:val="DefaultParagraphFont"/>
    <w:link w:val="Footer"/>
    <w:uiPriority w:val="99"/>
    <w:rsid w:val="00275061"/>
  </w:style>
  <w:style w:type="paragraph" w:styleId="BodyTextIndent">
    <w:name w:val="Body Text Indent"/>
    <w:basedOn w:val="Normal"/>
    <w:link w:val="BodyTextIndentChar"/>
    <w:rsid w:val="00025BC6"/>
    <w:pPr>
      <w:spacing w:after="120"/>
      <w:ind w:left="283"/>
    </w:pPr>
  </w:style>
  <w:style w:type="character" w:customStyle="1" w:styleId="BodyTextIndentChar">
    <w:name w:val="Body Text Indent Char"/>
    <w:basedOn w:val="DefaultParagraphFont"/>
    <w:link w:val="BodyTextIndent"/>
    <w:rsid w:val="00025BC6"/>
    <w:rPr>
      <w:rFonts w:ascii="Times New Roman" w:eastAsia="Times New Roman" w:hAnsi="Times New Roman" w:cs="Times New Roman"/>
      <w:sz w:val="20"/>
      <w:szCs w:val="20"/>
      <w:lang w:eastAsia="en-AU"/>
    </w:rPr>
  </w:style>
  <w:style w:type="paragraph" w:styleId="ListParagraph">
    <w:name w:val="List Paragraph"/>
    <w:basedOn w:val="Normal"/>
    <w:uiPriority w:val="34"/>
    <w:qFormat/>
    <w:rsid w:val="008D0478"/>
    <w:pPr>
      <w:ind w:left="720"/>
      <w:contextualSpacing/>
    </w:pPr>
  </w:style>
  <w:style w:type="paragraph" w:styleId="Title">
    <w:name w:val="Title"/>
    <w:basedOn w:val="Normal"/>
    <w:link w:val="TitleChar"/>
    <w:qFormat/>
    <w:rsid w:val="00D95CA4"/>
    <w:pPr>
      <w:jc w:val="center"/>
    </w:pPr>
    <w:rPr>
      <w:rFonts w:ascii="Tahoma" w:hAnsi="Tahoma"/>
      <w:b/>
      <w:sz w:val="32"/>
      <w:u w:val="single"/>
      <w:lang w:eastAsia="en-US"/>
    </w:rPr>
  </w:style>
  <w:style w:type="character" w:customStyle="1" w:styleId="TitleChar">
    <w:name w:val="Title Char"/>
    <w:basedOn w:val="DefaultParagraphFont"/>
    <w:link w:val="Title"/>
    <w:rsid w:val="00D95CA4"/>
    <w:rPr>
      <w:rFonts w:ascii="Tahoma" w:eastAsia="Times New Roman" w:hAnsi="Tahoma" w:cs="Times New Roman"/>
      <w:b/>
      <w:sz w:val="32"/>
      <w:szCs w:val="20"/>
      <w:u w:val="single"/>
    </w:rPr>
  </w:style>
  <w:style w:type="character" w:styleId="Hyperlink">
    <w:name w:val="Hyperlink"/>
    <w:rsid w:val="00145C6F"/>
    <w:rPr>
      <w:color w:val="0000FF"/>
      <w:u w:val="single"/>
    </w:rPr>
  </w:style>
  <w:style w:type="paragraph" w:styleId="BodyText">
    <w:name w:val="Body Text"/>
    <w:basedOn w:val="Normal"/>
    <w:link w:val="BodyTextChar"/>
    <w:uiPriority w:val="99"/>
    <w:semiHidden/>
    <w:unhideWhenUsed/>
    <w:rsid w:val="00145C6F"/>
    <w:pPr>
      <w:spacing w:after="120"/>
    </w:pPr>
  </w:style>
  <w:style w:type="character" w:customStyle="1" w:styleId="BodyTextChar">
    <w:name w:val="Body Text Char"/>
    <w:basedOn w:val="DefaultParagraphFont"/>
    <w:link w:val="BodyText"/>
    <w:uiPriority w:val="99"/>
    <w:semiHidden/>
    <w:rsid w:val="00145C6F"/>
    <w:rPr>
      <w:rFonts w:ascii="Times New Roman" w:eastAsia="Times New Roman" w:hAnsi="Times New Roman" w:cs="Times New Roman"/>
      <w:sz w:val="20"/>
      <w:szCs w:val="20"/>
      <w:lang w:eastAsia="en-AU"/>
    </w:rPr>
  </w:style>
  <w:style w:type="character" w:styleId="UnresolvedMention">
    <w:name w:val="Unresolved Mention"/>
    <w:basedOn w:val="DefaultParagraphFont"/>
    <w:uiPriority w:val="99"/>
    <w:semiHidden/>
    <w:unhideWhenUsed/>
    <w:rsid w:val="005C66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enterprisecare.com.au"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cid:image001.jpg@01D14EE5.42971550" TargetMode="External"/><Relationship Id="rId5" Type="http://schemas.openxmlformats.org/officeDocument/2006/relationships/styles" Target="styles.xml"/><Relationship Id="rId15" Type="http://schemas.openxmlformats.org/officeDocument/2006/relationships/hyperlink" Target="https://yarrungaelc.sharepoint.com/Shared%20Documents/DATA/Master%20documents/Policies/7.%20Governance%20and%20Leadership/www.ccsa.org.au/members-article/orientation-kit-for%20-new-members" TargetMode="Externa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43D256CBD15D4EBBEDC6D423E825CB" ma:contentTypeVersion="18" ma:contentTypeDescription="Create a new document." ma:contentTypeScope="" ma:versionID="a635114e5d0f2d6f5c5fb5b097d115ef">
  <xsd:schema xmlns:xsd="http://www.w3.org/2001/XMLSchema" xmlns:xs="http://www.w3.org/2001/XMLSchema" xmlns:p="http://schemas.microsoft.com/office/2006/metadata/properties" xmlns:ns2="cb5f2fa2-d33d-4358-aee2-bac8f6f1365b" xmlns:ns3="23ef7208-ef3b-4ad6-9150-40b8825302d0" targetNamespace="http://schemas.microsoft.com/office/2006/metadata/properties" ma:root="true" ma:fieldsID="bbe92e8c7fe231b2c960ea2c9dd8685e" ns2:_="" ns3:_="">
    <xsd:import namespace="cb5f2fa2-d33d-4358-aee2-bac8f6f1365b"/>
    <xsd:import namespace="23ef7208-ef3b-4ad6-9150-40b8825302d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5f2fa2-d33d-4358-aee2-bac8f6f136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bd27e53-c0a5-46e6-9b29-7fa9c1094796"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ef7208-ef3b-4ad6-9150-40b8825302d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775639b-9981-4660-a2f0-9cdf807b94ec}" ma:internalName="TaxCatchAll" ma:showField="CatchAllData" ma:web="23ef7208-ef3b-4ad6-9150-40b8825302d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b5f2fa2-d33d-4358-aee2-bac8f6f1365b">
      <Terms xmlns="http://schemas.microsoft.com/office/infopath/2007/PartnerControls"/>
    </lcf76f155ced4ddcb4097134ff3c332f>
    <TaxCatchAll xmlns="23ef7208-ef3b-4ad6-9150-40b8825302d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FCA053B-BF43-499B-AE52-8A98ACA27A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5f2fa2-d33d-4358-aee2-bac8f6f1365b"/>
    <ds:schemaRef ds:uri="23ef7208-ef3b-4ad6-9150-40b8825302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9A06CD-F862-40D8-A887-C3528135685E}">
  <ds:schemaRefs>
    <ds:schemaRef ds:uri="http://schemas.microsoft.com/office/2006/metadata/properties"/>
    <ds:schemaRef ds:uri="http://schemas.microsoft.com/office/infopath/2007/PartnerControls"/>
    <ds:schemaRef ds:uri="cb5f2fa2-d33d-4358-aee2-bac8f6f1365b"/>
    <ds:schemaRef ds:uri="23ef7208-ef3b-4ad6-9150-40b8825302d0"/>
  </ds:schemaRefs>
</ds:datastoreItem>
</file>

<file path=customXml/itemProps3.xml><?xml version="1.0" encoding="utf-8"?>
<ds:datastoreItem xmlns:ds="http://schemas.openxmlformats.org/officeDocument/2006/customXml" ds:itemID="{C2AA3646-F144-4DEF-BD7A-58A1244E849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12</Pages>
  <Words>3010</Words>
  <Characters>17160</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 Stanley</dc:creator>
  <cp:keywords/>
  <dc:description/>
  <cp:lastModifiedBy>Deb Stanley</cp:lastModifiedBy>
  <cp:revision>10</cp:revision>
  <dcterms:created xsi:type="dcterms:W3CDTF">2023-06-27T00:06:00Z</dcterms:created>
  <dcterms:modified xsi:type="dcterms:W3CDTF">2024-05-07T01:42:00Z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0x0101006343D256CBD15D4EBBEDC6D423E825CB</vt:lpwstr>
  </property>
  <property fmtid="{D5CDD505-2E9C-101B-9397-08002B2CF9AE}" pid="3" name="MediaServiceImageTags">
    <vt:lpwstr/>
  </property>
</Properties>
</file>