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D721" w14:textId="527EF022" w:rsidR="008F203E" w:rsidRDefault="009A4B1E">
      <w:r>
        <w:rPr>
          <w:b/>
          <w:bCs/>
          <w:noProof/>
          <w:sz w:val="28"/>
          <w:szCs w:val="28"/>
        </w:rPr>
        <mc:AlternateContent>
          <mc:Choice Requires="wps">
            <w:drawing>
              <wp:anchor distT="0" distB="0" distL="114300" distR="114300" simplePos="0" relativeHeight="251689984" behindDoc="0" locked="0" layoutInCell="1" allowOverlap="1" wp14:anchorId="4CD26FE0" wp14:editId="29D50727">
                <wp:simplePos x="0" y="0"/>
                <wp:positionH relativeFrom="margin">
                  <wp:posOffset>894715</wp:posOffset>
                </wp:positionH>
                <wp:positionV relativeFrom="paragraph">
                  <wp:posOffset>55245</wp:posOffset>
                </wp:positionV>
                <wp:extent cx="4638675" cy="524510"/>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4638675" cy="524510"/>
                        </a:xfrm>
                        <a:prstGeom prst="rect">
                          <a:avLst/>
                        </a:prstGeom>
                        <a:solidFill>
                          <a:schemeClr val="lt1"/>
                        </a:solidFill>
                        <a:ln w="6350">
                          <a:noFill/>
                        </a:ln>
                      </wps:spPr>
                      <wps:txbx>
                        <w:txbxContent>
                          <w:p w14:paraId="67CFC877" w14:textId="5E17C43D" w:rsidR="0048195F" w:rsidRPr="0097088A" w:rsidRDefault="0084710A" w:rsidP="00F80A75">
                            <w:pPr>
                              <w:jc w:val="center"/>
                              <w:rPr>
                                <w:rFonts w:ascii="Comic Sans MS" w:hAnsi="Comic Sans MS" w:cstheme="minorHAnsi"/>
                                <w:bCs/>
                                <w:sz w:val="44"/>
                                <w:szCs w:val="44"/>
                                <w:lang w:val="en-US"/>
                              </w:rPr>
                            </w:pPr>
                            <w:r w:rsidRPr="0097088A">
                              <w:rPr>
                                <w:rFonts w:ascii="Comic Sans MS" w:hAnsi="Comic Sans MS" w:cstheme="minorHAnsi"/>
                                <w:bCs/>
                                <w:sz w:val="44"/>
                                <w:szCs w:val="44"/>
                                <w:lang w:val="en-US"/>
                              </w:rPr>
                              <w:t>S</w:t>
                            </w:r>
                            <w:r w:rsidR="00B62EFA" w:rsidRPr="0097088A">
                              <w:rPr>
                                <w:rFonts w:ascii="Comic Sans MS" w:hAnsi="Comic Sans MS" w:cstheme="minorHAnsi"/>
                                <w:bCs/>
                                <w:sz w:val="44"/>
                                <w:szCs w:val="44"/>
                                <w:lang w:val="en-US"/>
                              </w:rPr>
                              <w:t>un Smart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26FE0" id="_x0000_t202" coordsize="21600,21600" o:spt="202" path="m,l,21600r21600,l21600,xe">
                <v:stroke joinstyle="miter"/>
                <v:path gradientshapeok="t" o:connecttype="rect"/>
              </v:shapetype>
              <v:shape id="Text Box 1" o:spid="_x0000_s1026" type="#_x0000_t202" style="position:absolute;margin-left:70.45pt;margin-top:4.35pt;width:365.25pt;height:41.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" fillcolor="white [3201]" stroked="f" strokeweight=".5pt">
                <v:textbox>
                  <w:txbxContent>
                    <w:p w14:paraId="67CFC877" w14:textId="5E17C43D" w:rsidR="0048195F" w:rsidRPr="0097088A" w:rsidRDefault="0084710A" w:rsidP="00F80A75">
                      <w:pPr>
                        <w:jc w:val="center"/>
                        <w:rPr>
                          <w:rFonts w:ascii="Comic Sans MS" w:hAnsi="Comic Sans MS" w:cstheme="minorHAnsi"/>
                          <w:bCs/>
                          <w:sz w:val="44"/>
                          <w:szCs w:val="44"/>
                          <w:lang w:val="en-US"/>
                        </w:rPr>
                      </w:pPr>
                      <w:r w:rsidRPr="0097088A">
                        <w:rPr>
                          <w:rFonts w:ascii="Comic Sans MS" w:hAnsi="Comic Sans MS" w:cstheme="minorHAnsi"/>
                          <w:bCs/>
                          <w:sz w:val="44"/>
                          <w:szCs w:val="44"/>
                          <w:lang w:val="en-US"/>
                        </w:rPr>
                        <w:t>S</w:t>
                      </w:r>
                      <w:r w:rsidR="00B62EFA" w:rsidRPr="0097088A">
                        <w:rPr>
                          <w:rFonts w:ascii="Comic Sans MS" w:hAnsi="Comic Sans MS" w:cstheme="minorHAnsi"/>
                          <w:bCs/>
                          <w:sz w:val="44"/>
                          <w:szCs w:val="44"/>
                          <w:lang w:val="en-US"/>
                        </w:rPr>
                        <w:t>un Smart Policy</w:t>
                      </w:r>
                    </w:p>
                  </w:txbxContent>
                </v:textbox>
                <w10:wrap anchorx="margin"/>
              </v:shape>
            </w:pict>
          </mc:Fallback>
        </mc:AlternateContent>
      </w:r>
      <w:r w:rsidRPr="00C32C78">
        <w:rPr>
          <w:rFonts w:ascii="Comic Sans MS" w:hAnsi="Comic Sans MS"/>
          <w:noProof/>
        </w:rPr>
        <w:drawing>
          <wp:anchor distT="0" distB="0" distL="114300" distR="114300" simplePos="0" relativeHeight="251705344" behindDoc="0" locked="0" layoutInCell="1" allowOverlap="1" wp14:anchorId="4CD88089" wp14:editId="64B11D0C">
            <wp:simplePos x="0" y="0"/>
            <wp:positionH relativeFrom="margin">
              <wp:align>right</wp:align>
            </wp:positionH>
            <wp:positionV relativeFrom="paragraph">
              <wp:posOffset>3175</wp:posOffset>
            </wp:positionV>
            <wp:extent cx="1047750" cy="652780"/>
            <wp:effectExtent l="0" t="0" r="0" b="0"/>
            <wp:wrapSquare wrapText="bothSides"/>
            <wp:docPr id="4" name="Picture 4"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Header.jpg"/>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27124" r="28241"/>
                    <a:stretch/>
                  </pic:blipFill>
                  <pic:spPr bwMode="auto">
                    <a:xfrm>
                      <a:off x="0" y="0"/>
                      <a:ext cx="1047750" cy="65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C78">
        <w:rPr>
          <w:rFonts w:ascii="Comic Sans MS" w:hAnsi="Comic Sans MS"/>
          <w:noProof/>
        </w:rPr>
        <w:drawing>
          <wp:anchor distT="0" distB="0" distL="114300" distR="114300" simplePos="0" relativeHeight="251703296" behindDoc="0" locked="0" layoutInCell="1" allowOverlap="1" wp14:anchorId="3414784D" wp14:editId="6ACF3299">
            <wp:simplePos x="0" y="0"/>
            <wp:positionH relativeFrom="margin">
              <wp:align>left</wp:align>
            </wp:positionH>
            <wp:positionV relativeFrom="paragraph">
              <wp:posOffset>9525</wp:posOffset>
            </wp:positionV>
            <wp:extent cx="695325" cy="704215"/>
            <wp:effectExtent l="0" t="0" r="9525" b="635"/>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74B06" w14:textId="707C7E65" w:rsidR="008F203E" w:rsidRDefault="008F203E"/>
    <w:p w14:paraId="62AAE3AD" w14:textId="2AC61F45" w:rsidR="008F203E" w:rsidRDefault="008F203E"/>
    <w:p w14:paraId="3886D90F" w14:textId="245AD731" w:rsidR="008F203E" w:rsidRDefault="008F203E"/>
    <w:p w14:paraId="04B673D3" w14:textId="1C01ACAC" w:rsidR="008F203E" w:rsidRDefault="008F203E"/>
    <w:p w14:paraId="439DC43C" w14:textId="5F97C0B5" w:rsidR="008F203E" w:rsidRDefault="009F092C">
      <w:r>
        <w:rPr>
          <w:noProof/>
        </w:rPr>
        <mc:AlternateContent>
          <mc:Choice Requires="wps">
            <w:drawing>
              <wp:anchor distT="0" distB="0" distL="114300" distR="114300" simplePos="0" relativeHeight="251707392" behindDoc="0" locked="0" layoutInCell="1" allowOverlap="1" wp14:anchorId="1CBBF41A" wp14:editId="5BC8BB2A">
                <wp:simplePos x="0" y="0"/>
                <wp:positionH relativeFrom="margin">
                  <wp:align>right</wp:align>
                </wp:positionH>
                <wp:positionV relativeFrom="paragraph">
                  <wp:posOffset>26035</wp:posOffset>
                </wp:positionV>
                <wp:extent cx="6638925" cy="400050"/>
                <wp:effectExtent l="0" t="0" r="9525" b="0"/>
                <wp:wrapNone/>
                <wp:docPr id="3" name="Rectangle 3"/>
                <wp:cNvGraphicFramePr/>
                <a:graphic xmlns:a="http://schemas.openxmlformats.org/drawingml/2006/main">
                  <a:graphicData uri="http://schemas.microsoft.com/office/word/2010/wordprocessingShape">
                    <wps:wsp>
                      <wps:cNvSpPr/>
                      <wps:spPr>
                        <a:xfrm>
                          <a:off x="0" y="0"/>
                          <a:ext cx="6638925" cy="400050"/>
                        </a:xfrm>
                        <a:prstGeom prst="rect">
                          <a:avLst/>
                        </a:prstGeom>
                        <a:solidFill>
                          <a:srgbClr val="FFFF00"/>
                        </a:solidFill>
                        <a:ln w="25400" cap="flat" cmpd="sng" algn="ctr">
                          <a:noFill/>
                          <a:prstDash val="solid"/>
                        </a:ln>
                        <a:effectLst/>
                      </wps:spPr>
                      <wps:txb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F41A" id="Rectangle 3" o:spid="_x0000_s1027" style="position:absolute;margin-left:471.55pt;margin-top:2.05pt;width:522.75pt;height:31.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" fillcolor="yellow" stroked="f" strokeweight="2pt">
                <v:textbox>
                  <w:txbxContent>
                    <w:p w14:paraId="1F3709A9" w14:textId="77D10507" w:rsidR="009F092C" w:rsidRPr="00581C42" w:rsidRDefault="009F092C" w:rsidP="009F092C">
                      <w:pPr>
                        <w:jc w:val="center"/>
                        <w:rPr>
                          <w:rFonts w:ascii="Comic Sans MS" w:hAnsi="Comic Sans MS"/>
                          <w:sz w:val="28"/>
                          <w:szCs w:val="28"/>
                          <w:lang w:val="en-US"/>
                        </w:rPr>
                      </w:pPr>
                      <w:r w:rsidRPr="00581C42">
                        <w:rPr>
                          <w:rFonts w:ascii="Comic Sans MS" w:hAnsi="Comic Sans MS"/>
                          <w:sz w:val="28"/>
                          <w:szCs w:val="28"/>
                          <w:lang w:val="en-US"/>
                        </w:rPr>
                        <w:t xml:space="preserve">QUALITY AREA </w:t>
                      </w:r>
                      <w:r>
                        <w:rPr>
                          <w:rFonts w:ascii="Comic Sans MS" w:hAnsi="Comic Sans MS"/>
                          <w:sz w:val="28"/>
                          <w:szCs w:val="28"/>
                          <w:lang w:val="en-US"/>
                        </w:rPr>
                        <w:t>2</w:t>
                      </w:r>
                      <w:r w:rsidRPr="00581C42">
                        <w:rPr>
                          <w:rFonts w:ascii="Comic Sans MS" w:hAnsi="Comic Sans MS"/>
                          <w:sz w:val="28"/>
                          <w:szCs w:val="28"/>
                          <w:lang w:val="en-US"/>
                        </w:rPr>
                        <w:t>:</w:t>
                      </w:r>
                      <w:r>
                        <w:rPr>
                          <w:rFonts w:ascii="Comic Sans MS" w:hAnsi="Comic Sans MS"/>
                          <w:sz w:val="28"/>
                          <w:szCs w:val="28"/>
                          <w:lang w:val="en-US"/>
                        </w:rPr>
                        <w:t xml:space="preserve">  CHILDREN’S HEALTH AND SAFETY</w:t>
                      </w:r>
                    </w:p>
                    <w:p w14:paraId="71CA0B9E" w14:textId="77777777" w:rsidR="009F092C" w:rsidRDefault="009F092C" w:rsidP="009F092C">
                      <w:pPr>
                        <w:jc w:val="center"/>
                      </w:pPr>
                    </w:p>
                  </w:txbxContent>
                </v:textbox>
                <w10:wrap anchorx="margin"/>
              </v:rect>
            </w:pict>
          </mc:Fallback>
        </mc:AlternateContent>
      </w:r>
    </w:p>
    <w:p w14:paraId="7B8E8986" w14:textId="40A6F1D1" w:rsidR="008F203E" w:rsidRDefault="008F203E"/>
    <w:p w14:paraId="523F9B9C" w14:textId="24B1AB39" w:rsidR="008F203E" w:rsidRDefault="008F203E"/>
    <w:p w14:paraId="5C00E6A6" w14:textId="12A15CFA" w:rsidR="0038698A" w:rsidRDefault="0038698A">
      <w:pPr>
        <w:rPr>
          <w:rFonts w:ascii="Ink Free" w:hAnsi="Ink Free"/>
          <w:b/>
          <w:bCs/>
          <w:sz w:val="28"/>
          <w:szCs w:val="28"/>
        </w:rPr>
      </w:pPr>
    </w:p>
    <w:p w14:paraId="5E9DC1D8" w14:textId="02E2C129" w:rsidR="00EE73A0" w:rsidRPr="009A4B1E" w:rsidRDefault="00EE73A0" w:rsidP="009A4B1E">
      <w:pPr>
        <w:spacing w:line="360" w:lineRule="auto"/>
        <w:rPr>
          <w:rFonts w:ascii="Comic Sans MS" w:hAnsi="Comic Sans MS"/>
        </w:rPr>
      </w:pPr>
      <w:r w:rsidRPr="009A4B1E">
        <w:rPr>
          <w:rFonts w:ascii="Comic Sans MS" w:hAnsi="Comic Sans MS"/>
        </w:rPr>
        <w:t xml:space="preserve">Date Created:  </w:t>
      </w:r>
      <w:r w:rsidR="0017046E" w:rsidRPr="009A4B1E">
        <w:rPr>
          <w:rFonts w:ascii="Comic Sans MS" w:hAnsi="Comic Sans MS"/>
          <w:sz w:val="16"/>
          <w:szCs w:val="16"/>
        </w:rPr>
        <w:t>June 2019</w:t>
      </w:r>
      <w:r w:rsidRPr="009A4B1E">
        <w:rPr>
          <w:rFonts w:ascii="Comic Sans MS" w:hAnsi="Comic Sans MS"/>
        </w:rPr>
        <w:tab/>
      </w:r>
      <w:r w:rsidRPr="009A4B1E">
        <w:rPr>
          <w:rFonts w:ascii="Comic Sans MS" w:hAnsi="Comic Sans MS"/>
        </w:rPr>
        <w:tab/>
      </w:r>
      <w:r w:rsidRPr="009A4B1E">
        <w:rPr>
          <w:rFonts w:ascii="Comic Sans MS" w:hAnsi="Comic Sans MS"/>
        </w:rPr>
        <w:tab/>
        <w:t xml:space="preserve">Date to be reviewed:  </w:t>
      </w:r>
      <w:r w:rsidR="006B0CD8">
        <w:rPr>
          <w:rFonts w:ascii="Comic Sans MS" w:hAnsi="Comic Sans MS"/>
          <w:sz w:val="16"/>
          <w:szCs w:val="16"/>
        </w:rPr>
        <w:t>March 2025</w:t>
      </w:r>
      <w:r w:rsidRPr="009A4B1E">
        <w:rPr>
          <w:rFonts w:ascii="Comic Sans MS" w:hAnsi="Comic Sans MS"/>
        </w:rPr>
        <w:tab/>
      </w:r>
      <w:r w:rsidRPr="009A4B1E">
        <w:rPr>
          <w:rFonts w:ascii="Comic Sans MS" w:hAnsi="Comic Sans MS"/>
        </w:rPr>
        <w:tab/>
        <w:t xml:space="preserve">Version No:  </w:t>
      </w:r>
      <w:r w:rsidR="00832ED7">
        <w:rPr>
          <w:rFonts w:ascii="Comic Sans MS" w:hAnsi="Comic Sans MS"/>
          <w:sz w:val="16"/>
          <w:szCs w:val="16"/>
        </w:rPr>
        <w:t>5</w:t>
      </w:r>
      <w:r w:rsidRPr="009A4B1E">
        <w:rPr>
          <w:rFonts w:ascii="Comic Sans MS" w:hAnsi="Comic Sans MS"/>
          <w:sz w:val="16"/>
          <w:szCs w:val="16"/>
        </w:rPr>
        <w:t xml:space="preserve"> </w:t>
      </w:r>
    </w:p>
    <w:p w14:paraId="6C802879" w14:textId="77777777" w:rsidR="009A4B1E" w:rsidRDefault="009A4B1E" w:rsidP="009A4B1E">
      <w:pPr>
        <w:spacing w:line="360" w:lineRule="auto"/>
        <w:rPr>
          <w:rFonts w:ascii="Comic Sans MS" w:hAnsi="Comic Sans MS"/>
          <w:sz w:val="28"/>
          <w:szCs w:val="28"/>
        </w:rPr>
      </w:pPr>
    </w:p>
    <w:p w14:paraId="7431E6B5" w14:textId="77777777" w:rsidR="00EE73A0" w:rsidRPr="009A4B1E" w:rsidRDefault="00EE73A0" w:rsidP="009A4B1E">
      <w:pPr>
        <w:spacing w:line="360" w:lineRule="auto"/>
        <w:rPr>
          <w:rFonts w:ascii="Comic Sans MS" w:hAnsi="Comic Sans MS"/>
          <w:sz w:val="28"/>
          <w:szCs w:val="28"/>
        </w:rPr>
      </w:pPr>
      <w:r w:rsidRPr="009A4B1E">
        <w:rPr>
          <w:rFonts w:ascii="Comic Sans MS" w:hAnsi="Comic Sans MS"/>
          <w:sz w:val="28"/>
          <w:szCs w:val="28"/>
        </w:rPr>
        <w:t>Policy Statement:</w:t>
      </w:r>
    </w:p>
    <w:p w14:paraId="16DB3F5B" w14:textId="3AAF9767" w:rsidR="0017046E" w:rsidRPr="009A4B1E" w:rsidRDefault="0017046E" w:rsidP="009A4B1E">
      <w:pPr>
        <w:spacing w:line="360" w:lineRule="auto"/>
        <w:outlineLvl w:val="0"/>
        <w:rPr>
          <w:rFonts w:ascii="Comic Sans MS" w:hAnsi="Comic Sans MS" w:cs="Arial"/>
          <w:bCs/>
        </w:rPr>
      </w:pPr>
      <w:r w:rsidRPr="009A4B1E">
        <w:rPr>
          <w:rFonts w:ascii="Comic Sans MS" w:hAnsi="Comic Sans MS" w:cs="Arial"/>
          <w:bCs/>
        </w:rPr>
        <w:t xml:space="preserve">Yarrunga Early Learning Centre is a Sun Smart Centre and recognises the need to have a Sun Safe Policy since most sun damage occurs in the first 15 years of a child’s life. We recognise that natural protection against the suns harmful ultraviolet rays is the best protection. </w:t>
      </w:r>
    </w:p>
    <w:p w14:paraId="01566ACB" w14:textId="77777777" w:rsidR="00084C0B" w:rsidRPr="009A4B1E" w:rsidRDefault="00084C0B" w:rsidP="009A4B1E">
      <w:pPr>
        <w:spacing w:line="360" w:lineRule="auto"/>
        <w:rPr>
          <w:rFonts w:ascii="Comic Sans MS" w:hAnsi="Comic Sans MS"/>
          <w:b/>
          <w:bCs/>
          <w:sz w:val="28"/>
          <w:szCs w:val="28"/>
        </w:rPr>
      </w:pPr>
    </w:p>
    <w:p w14:paraId="2B7313F5" w14:textId="77777777" w:rsidR="00EE73A0" w:rsidRPr="009A4B1E" w:rsidRDefault="00EE73A0" w:rsidP="009A4B1E">
      <w:pPr>
        <w:spacing w:line="360" w:lineRule="auto"/>
        <w:rPr>
          <w:rFonts w:ascii="Comic Sans MS" w:hAnsi="Comic Sans MS"/>
          <w:sz w:val="28"/>
          <w:szCs w:val="28"/>
        </w:rPr>
      </w:pPr>
      <w:r w:rsidRPr="009A4B1E">
        <w:rPr>
          <w:rFonts w:ascii="Comic Sans MS" w:hAnsi="Comic Sans MS"/>
          <w:sz w:val="28"/>
          <w:szCs w:val="28"/>
        </w:rPr>
        <w:t>Background:</w:t>
      </w:r>
    </w:p>
    <w:p w14:paraId="046D7BA6" w14:textId="77777777" w:rsidR="0017046E" w:rsidRPr="009A4B1E" w:rsidRDefault="0017046E" w:rsidP="009A4B1E">
      <w:pPr>
        <w:spacing w:line="360" w:lineRule="auto"/>
        <w:rPr>
          <w:rFonts w:ascii="Comic Sans MS" w:hAnsi="Comic Sans MS" w:cs="Arial"/>
        </w:rPr>
      </w:pPr>
      <w:r w:rsidRPr="009A4B1E">
        <w:rPr>
          <w:rFonts w:ascii="Comic Sans MS" w:hAnsi="Comic Sans MS" w:cs="Arial"/>
        </w:rPr>
        <w:t xml:space="preserve">Too much of the sun’s UV radiation can cause sunburn, skin and eye damage and skin cancer. Infants and children up to 4 years of age are particularly vulnerable to UV damage due to lower levels of melanin and a thinner stratum corneum (the outermost layer of skin.) UV damage accumulated during childhood and adolescence is strongly associated with an increased risk of skin cancer in later life. Australia has one of the highest rates of skin cancer in the world, with two in three Australians developing some form of skin cancer before the age of 70. </w:t>
      </w:r>
    </w:p>
    <w:p w14:paraId="78D167F4" w14:textId="77777777" w:rsidR="00EE73A0" w:rsidRPr="009A4B1E" w:rsidRDefault="00EE73A0" w:rsidP="009A4B1E">
      <w:pPr>
        <w:spacing w:line="360" w:lineRule="auto"/>
        <w:rPr>
          <w:rFonts w:ascii="Comic Sans MS" w:hAnsi="Comic Sans MS"/>
          <w:b/>
          <w:bCs/>
          <w:sz w:val="28"/>
          <w:szCs w:val="28"/>
        </w:rPr>
      </w:pPr>
    </w:p>
    <w:p w14:paraId="279E6CCC" w14:textId="77777777" w:rsidR="00EE73A0" w:rsidRPr="009A4B1E" w:rsidRDefault="00EE73A0" w:rsidP="009A4B1E">
      <w:pPr>
        <w:spacing w:line="360" w:lineRule="auto"/>
        <w:rPr>
          <w:rFonts w:ascii="Comic Sans MS" w:hAnsi="Comic Sans MS"/>
          <w:sz w:val="28"/>
          <w:szCs w:val="28"/>
        </w:rPr>
      </w:pPr>
      <w:r w:rsidRPr="009A4B1E">
        <w:rPr>
          <w:rFonts w:ascii="Comic Sans MS" w:hAnsi="Comic Sans MS"/>
          <w:sz w:val="28"/>
          <w:szCs w:val="28"/>
        </w:rPr>
        <w:t>Scope:</w:t>
      </w:r>
    </w:p>
    <w:p w14:paraId="305DF545" w14:textId="77777777" w:rsidR="0017046E" w:rsidRPr="009A4B1E" w:rsidRDefault="0017046E" w:rsidP="009A4B1E">
      <w:pPr>
        <w:spacing w:line="360" w:lineRule="auto"/>
        <w:outlineLvl w:val="0"/>
        <w:rPr>
          <w:rFonts w:ascii="Comic Sans MS" w:hAnsi="Comic Sans MS" w:cs="Arial"/>
        </w:rPr>
      </w:pPr>
      <w:r w:rsidRPr="009A4B1E">
        <w:rPr>
          <w:rFonts w:ascii="Comic Sans MS" w:hAnsi="Comic Sans MS" w:cs="Arial"/>
        </w:rPr>
        <w:t xml:space="preserve">This policy applies to the Approved Provider, Nominated Supervisor, Responsible Persons, educators, staff, students on placement, volunteers, parents/guardians, </w:t>
      </w:r>
      <w:proofErr w:type="gramStart"/>
      <w:r w:rsidRPr="009A4B1E">
        <w:rPr>
          <w:rFonts w:ascii="Comic Sans MS" w:hAnsi="Comic Sans MS" w:cs="Arial"/>
        </w:rPr>
        <w:t>children</w:t>
      </w:r>
      <w:proofErr w:type="gramEnd"/>
      <w:r w:rsidRPr="009A4B1E">
        <w:rPr>
          <w:rFonts w:ascii="Comic Sans MS" w:hAnsi="Comic Sans MS" w:cs="Arial"/>
        </w:rPr>
        <w:t xml:space="preserve"> and others attending the programs and activities of Yarrunga Early Learning Centre, including during off site excursions and activities.</w:t>
      </w:r>
    </w:p>
    <w:p w14:paraId="03C0A794" w14:textId="77777777" w:rsidR="00EE73A0" w:rsidRPr="009A4B1E" w:rsidRDefault="00EE73A0" w:rsidP="009A4B1E">
      <w:pPr>
        <w:spacing w:line="360" w:lineRule="auto"/>
        <w:rPr>
          <w:rFonts w:ascii="Comic Sans MS" w:hAnsi="Comic Sans MS"/>
          <w:sz w:val="28"/>
          <w:szCs w:val="28"/>
        </w:rPr>
      </w:pPr>
    </w:p>
    <w:p w14:paraId="10E98799" w14:textId="77777777" w:rsidR="00EE73A0" w:rsidRPr="009A4B1E" w:rsidRDefault="00EE73A0" w:rsidP="009A4B1E">
      <w:pPr>
        <w:spacing w:line="360" w:lineRule="auto"/>
        <w:rPr>
          <w:rFonts w:ascii="Comic Sans MS" w:hAnsi="Comic Sans MS"/>
          <w:sz w:val="28"/>
          <w:szCs w:val="28"/>
        </w:rPr>
      </w:pPr>
      <w:r w:rsidRPr="009A4B1E">
        <w:rPr>
          <w:rFonts w:ascii="Comic Sans MS" w:hAnsi="Comic Sans MS"/>
          <w:sz w:val="28"/>
          <w:szCs w:val="28"/>
        </w:rPr>
        <w:t>Relevant legislation:</w:t>
      </w:r>
    </w:p>
    <w:p w14:paraId="05CF8D5C" w14:textId="77777777" w:rsidR="0017046E" w:rsidRPr="009A4B1E" w:rsidRDefault="0017046E" w:rsidP="009A4B1E">
      <w:pPr>
        <w:spacing w:line="360" w:lineRule="auto"/>
        <w:rPr>
          <w:rFonts w:ascii="Comic Sans MS" w:hAnsi="Comic Sans MS" w:cs="Arial"/>
        </w:rPr>
      </w:pPr>
      <w:r w:rsidRPr="009A4B1E">
        <w:rPr>
          <w:rFonts w:ascii="Comic Sans MS" w:hAnsi="Comic Sans MS" w:cs="Arial"/>
        </w:rPr>
        <w:t xml:space="preserve">Education and Care Services National Regulations, Part 4.2: Children’s health and Safety reg 100.Part 4.3: Physical environment reg 113,114. Part 4.7 Leadership and Management Red 168 (2)(a)(ii), 170,171, 172.  </w:t>
      </w:r>
    </w:p>
    <w:p w14:paraId="066EAB7A" w14:textId="77777777" w:rsidR="0017046E" w:rsidRPr="009A4B1E" w:rsidRDefault="0017046E" w:rsidP="009A4B1E">
      <w:pPr>
        <w:spacing w:line="360" w:lineRule="auto"/>
        <w:rPr>
          <w:rFonts w:ascii="Comic Sans MS" w:hAnsi="Comic Sans MS" w:cs="Arial"/>
        </w:rPr>
      </w:pPr>
      <w:r w:rsidRPr="009A4B1E">
        <w:rPr>
          <w:rFonts w:ascii="Comic Sans MS" w:hAnsi="Comic Sans MS" w:cs="Arial"/>
        </w:rPr>
        <w:t>Education and Care Services National Law Act 2010. Section 167: Protection from harm and hazards.</w:t>
      </w:r>
    </w:p>
    <w:p w14:paraId="5EB52038" w14:textId="77777777" w:rsidR="0017046E" w:rsidRPr="009A4B1E" w:rsidRDefault="0017046E" w:rsidP="009A4B1E">
      <w:pPr>
        <w:spacing w:line="360" w:lineRule="auto"/>
        <w:rPr>
          <w:rFonts w:ascii="Comic Sans MS" w:hAnsi="Comic Sans MS" w:cs="Arial"/>
        </w:rPr>
      </w:pPr>
      <w:r w:rsidRPr="009A4B1E">
        <w:rPr>
          <w:rFonts w:ascii="Comic Sans MS" w:hAnsi="Comic Sans MS" w:cs="Arial"/>
        </w:rPr>
        <w:t>Work Health &amp; Safety Act 2011 and Work Health and Safety Regulations 2011.</w:t>
      </w:r>
    </w:p>
    <w:p w14:paraId="6A03C036" w14:textId="77777777" w:rsidR="00EE73A0" w:rsidRPr="009A4B1E" w:rsidRDefault="00EE73A0" w:rsidP="009A4B1E">
      <w:pPr>
        <w:spacing w:line="360" w:lineRule="auto"/>
        <w:rPr>
          <w:rFonts w:ascii="Comic Sans MS" w:hAnsi="Comic Sans MS"/>
          <w:b/>
          <w:bCs/>
          <w:sz w:val="28"/>
          <w:szCs w:val="28"/>
        </w:rPr>
      </w:pPr>
    </w:p>
    <w:p w14:paraId="317C3A4F" w14:textId="05D5BEDF" w:rsidR="0017046E" w:rsidRPr="009A4B1E" w:rsidRDefault="0017046E" w:rsidP="009A4B1E">
      <w:pPr>
        <w:spacing w:line="360" w:lineRule="auto"/>
        <w:rPr>
          <w:rFonts w:ascii="Comic Sans MS" w:hAnsi="Comic Sans MS"/>
          <w:sz w:val="28"/>
          <w:szCs w:val="28"/>
        </w:rPr>
      </w:pPr>
      <w:r w:rsidRPr="009A4B1E">
        <w:rPr>
          <w:rFonts w:ascii="Comic Sans MS" w:hAnsi="Comic Sans MS"/>
          <w:sz w:val="28"/>
          <w:szCs w:val="28"/>
        </w:rPr>
        <w:lastRenderedPageBreak/>
        <w:t>Location of information:</w:t>
      </w:r>
    </w:p>
    <w:p w14:paraId="26946E5C" w14:textId="77777777" w:rsidR="0017046E" w:rsidRPr="009A4B1E" w:rsidRDefault="0017046E" w:rsidP="009A4B1E">
      <w:pPr>
        <w:spacing w:line="360" w:lineRule="auto"/>
        <w:outlineLvl w:val="0"/>
        <w:rPr>
          <w:rFonts w:ascii="Comic Sans MS" w:hAnsi="Comic Sans MS" w:cs="Arial"/>
          <w:sz w:val="22"/>
          <w:szCs w:val="22"/>
        </w:rPr>
      </w:pPr>
      <w:r w:rsidRPr="009A4B1E">
        <w:rPr>
          <w:rFonts w:ascii="Comic Sans MS" w:hAnsi="Comic Sans MS" w:cs="Arial"/>
        </w:rPr>
        <w:t xml:space="preserve">This information is available on Yarrunga’s website and on request. </w:t>
      </w:r>
    </w:p>
    <w:p w14:paraId="0FF01E35" w14:textId="77777777" w:rsidR="00EE73A0" w:rsidRPr="009A4B1E" w:rsidRDefault="00EE73A0" w:rsidP="009A4B1E">
      <w:pPr>
        <w:spacing w:line="360" w:lineRule="auto"/>
        <w:rPr>
          <w:rFonts w:ascii="Comic Sans MS" w:hAnsi="Comic Sans MS"/>
          <w:sz w:val="28"/>
          <w:szCs w:val="28"/>
        </w:rPr>
      </w:pPr>
    </w:p>
    <w:p w14:paraId="3A46E36D" w14:textId="7D502514" w:rsidR="00084C0B" w:rsidRPr="009A4B1E" w:rsidRDefault="00EE73A0" w:rsidP="009A4B1E">
      <w:pPr>
        <w:spacing w:line="360" w:lineRule="auto"/>
        <w:rPr>
          <w:rFonts w:ascii="Comic Sans MS" w:hAnsi="Comic Sans MS"/>
          <w:sz w:val="28"/>
          <w:szCs w:val="28"/>
        </w:rPr>
      </w:pPr>
      <w:r w:rsidRPr="009A4B1E">
        <w:rPr>
          <w:rFonts w:ascii="Comic Sans MS" w:hAnsi="Comic Sans MS"/>
          <w:sz w:val="28"/>
          <w:szCs w:val="28"/>
        </w:rPr>
        <w:t>Reference sources:</w:t>
      </w:r>
    </w:p>
    <w:p w14:paraId="2A71687E" w14:textId="77777777" w:rsidR="0017046E" w:rsidRPr="009A4B1E" w:rsidRDefault="0017046E" w:rsidP="009A4B1E">
      <w:pPr>
        <w:spacing w:line="360" w:lineRule="auto"/>
        <w:rPr>
          <w:rFonts w:ascii="Comic Sans MS" w:hAnsi="Comic Sans MS" w:cs="Arial"/>
        </w:rPr>
      </w:pPr>
      <w:r w:rsidRPr="009A4B1E">
        <w:rPr>
          <w:rFonts w:ascii="Comic Sans MS" w:hAnsi="Comic Sans MS" w:cs="Arial"/>
        </w:rPr>
        <w:t xml:space="preserve">Australian Children’s Education and Care Quality Authority (ACECQA): </w:t>
      </w:r>
      <w:hyperlink r:id="rId13" w:history="1">
        <w:r w:rsidRPr="009A4B1E">
          <w:rPr>
            <w:rStyle w:val="Hyperlink"/>
            <w:rFonts w:ascii="Comic Sans MS" w:hAnsi="Comic Sans MS" w:cs="Arial"/>
          </w:rPr>
          <w:t>ww</w:t>
        </w:r>
        <w:r w:rsidRPr="009A4B1E">
          <w:rPr>
            <w:rStyle w:val="Hyperlink"/>
            <w:rFonts w:ascii="Comic Sans MS" w:hAnsi="Comic Sans MS" w:cs="Arial"/>
          </w:rPr>
          <w:t>w</w:t>
        </w:r>
        <w:r w:rsidRPr="009A4B1E">
          <w:rPr>
            <w:rStyle w:val="Hyperlink"/>
            <w:rFonts w:ascii="Comic Sans MS" w:hAnsi="Comic Sans MS" w:cs="Arial"/>
          </w:rPr>
          <w:t>.acecqa.gov.au</w:t>
        </w:r>
      </w:hyperlink>
    </w:p>
    <w:p w14:paraId="5BC261AB" w14:textId="77777777" w:rsidR="0017046E" w:rsidRPr="009A4B1E" w:rsidRDefault="0017046E" w:rsidP="009A4B1E">
      <w:pPr>
        <w:spacing w:line="360" w:lineRule="auto"/>
        <w:rPr>
          <w:rStyle w:val="Hyperlink"/>
          <w:rFonts w:ascii="Comic Sans MS" w:hAnsi="Comic Sans MS"/>
        </w:rPr>
      </w:pPr>
      <w:r w:rsidRPr="009A4B1E">
        <w:rPr>
          <w:rFonts w:ascii="Comic Sans MS" w:hAnsi="Comic Sans MS" w:cs="Arial"/>
        </w:rPr>
        <w:t xml:space="preserve">Cancer Council website: </w:t>
      </w:r>
      <w:hyperlink r:id="rId14" w:history="1">
        <w:r w:rsidRPr="009A4B1E">
          <w:rPr>
            <w:rStyle w:val="Hyperlink"/>
            <w:rFonts w:ascii="Comic Sans MS" w:hAnsi="Comic Sans MS"/>
          </w:rPr>
          <w:t>www.canc</w:t>
        </w:r>
        <w:r w:rsidRPr="009A4B1E">
          <w:rPr>
            <w:rStyle w:val="Hyperlink"/>
            <w:rFonts w:ascii="Comic Sans MS" w:hAnsi="Comic Sans MS"/>
          </w:rPr>
          <w:t>e</w:t>
        </w:r>
        <w:r w:rsidRPr="009A4B1E">
          <w:rPr>
            <w:rStyle w:val="Hyperlink"/>
            <w:rFonts w:ascii="Comic Sans MS" w:hAnsi="Comic Sans MS"/>
          </w:rPr>
          <w:t>rcouncil.com.au/sunsmart</w:t>
        </w:r>
      </w:hyperlink>
    </w:p>
    <w:p w14:paraId="4B29CA4B" w14:textId="77777777" w:rsidR="0017046E" w:rsidRPr="009A4B1E" w:rsidRDefault="0017046E" w:rsidP="009A4B1E">
      <w:pPr>
        <w:spacing w:line="360" w:lineRule="auto"/>
        <w:rPr>
          <w:rFonts w:ascii="Comic Sans MS" w:hAnsi="Comic Sans MS" w:cs="Arial"/>
        </w:rPr>
      </w:pPr>
      <w:r w:rsidRPr="009A4B1E">
        <w:rPr>
          <w:rFonts w:ascii="Comic Sans MS" w:hAnsi="Comic Sans MS" w:cs="Arial"/>
        </w:rPr>
        <w:t xml:space="preserve">Cancer council Early Childhood Education and Care Sun protection policy: </w:t>
      </w:r>
      <w:hyperlink r:id="rId15" w:history="1">
        <w:r w:rsidRPr="009A4B1E">
          <w:rPr>
            <w:rStyle w:val="Hyperlink"/>
            <w:rFonts w:ascii="Comic Sans MS" w:hAnsi="Comic Sans MS" w:cs="Arial"/>
          </w:rPr>
          <w:t>http://w</w:t>
        </w:r>
        <w:r w:rsidRPr="009A4B1E">
          <w:rPr>
            <w:rStyle w:val="Hyperlink"/>
            <w:rFonts w:ascii="Comic Sans MS" w:hAnsi="Comic Sans MS" w:cs="Arial"/>
          </w:rPr>
          <w:t>w</w:t>
        </w:r>
        <w:r w:rsidRPr="009A4B1E">
          <w:rPr>
            <w:rStyle w:val="Hyperlink"/>
            <w:rFonts w:ascii="Comic Sans MS" w:hAnsi="Comic Sans MS" w:cs="Arial"/>
          </w:rPr>
          <w:t>w.sunsmartnsw.com.au/wp-content/uploads/2020/03/SunSmart-Early-Childcare-Policy.pdf</w:t>
        </w:r>
      </w:hyperlink>
    </w:p>
    <w:p w14:paraId="635530F8" w14:textId="77777777" w:rsidR="00EF53FE" w:rsidRPr="009A4B1E" w:rsidRDefault="00EF53FE" w:rsidP="009A4B1E">
      <w:pPr>
        <w:spacing w:line="360" w:lineRule="auto"/>
        <w:ind w:left="720"/>
        <w:rPr>
          <w:rFonts w:ascii="Comic Sans MS" w:hAnsi="Comic Sans MS"/>
          <w:sz w:val="28"/>
          <w:szCs w:val="28"/>
        </w:rPr>
      </w:pPr>
    </w:p>
    <w:p w14:paraId="6F5B1979" w14:textId="49FBFE3C" w:rsidR="00EE73A0" w:rsidRPr="009A4B1E" w:rsidRDefault="00EE73A0" w:rsidP="009A4B1E">
      <w:pPr>
        <w:spacing w:line="360" w:lineRule="auto"/>
        <w:rPr>
          <w:rFonts w:ascii="Comic Sans MS" w:hAnsi="Comic Sans MS"/>
          <w:sz w:val="28"/>
          <w:szCs w:val="28"/>
        </w:rPr>
      </w:pPr>
      <w:r w:rsidRPr="009A4B1E">
        <w:rPr>
          <w:rFonts w:ascii="Comic Sans MS" w:hAnsi="Comic Sans MS"/>
          <w:sz w:val="28"/>
          <w:szCs w:val="28"/>
        </w:rPr>
        <w:t>Strategies:</w:t>
      </w:r>
    </w:p>
    <w:p w14:paraId="1679DE2F" w14:textId="77777777" w:rsidR="0017046E" w:rsidRPr="00C62E41" w:rsidRDefault="0017046E" w:rsidP="009A4B1E">
      <w:pPr>
        <w:pStyle w:val="BodyTextIndent"/>
        <w:spacing w:line="360" w:lineRule="auto"/>
        <w:ind w:left="0"/>
        <w:rPr>
          <w:rFonts w:ascii="Comic Sans MS" w:hAnsi="Comic Sans MS"/>
          <w:b/>
          <w:bCs/>
          <w:szCs w:val="22"/>
        </w:rPr>
      </w:pPr>
      <w:r w:rsidRPr="00C62E41">
        <w:rPr>
          <w:rFonts w:ascii="Comic Sans MS" w:hAnsi="Comic Sans MS"/>
          <w:b/>
          <w:bCs/>
          <w:szCs w:val="22"/>
        </w:rPr>
        <w:t>Outdoor activity times and sun protection practices:</w:t>
      </w:r>
    </w:p>
    <w:p w14:paraId="5C4D60A7" w14:textId="77777777" w:rsidR="0017046E" w:rsidRPr="009A4B1E" w:rsidRDefault="0017046E" w:rsidP="009A4B1E">
      <w:pPr>
        <w:pStyle w:val="BodyTextIndent"/>
        <w:spacing w:line="360" w:lineRule="auto"/>
        <w:ind w:left="0"/>
        <w:rPr>
          <w:rFonts w:ascii="Comic Sans MS" w:hAnsi="Comic Sans MS"/>
          <w:sz w:val="20"/>
        </w:rPr>
      </w:pPr>
      <w:r w:rsidRPr="009A4B1E">
        <w:rPr>
          <w:rFonts w:ascii="Comic Sans MS" w:hAnsi="Comic Sans MS"/>
          <w:sz w:val="20"/>
        </w:rPr>
        <w:t xml:space="preserve">Sun Protection practices are required at </w:t>
      </w:r>
      <w:proofErr w:type="spellStart"/>
      <w:r w:rsidRPr="009A4B1E">
        <w:rPr>
          <w:rFonts w:ascii="Comic Sans MS" w:hAnsi="Comic Sans MS"/>
          <w:sz w:val="20"/>
        </w:rPr>
        <w:t>anytime</w:t>
      </w:r>
      <w:proofErr w:type="spellEnd"/>
      <w:r w:rsidRPr="009A4B1E">
        <w:rPr>
          <w:rFonts w:ascii="Comic Sans MS" w:hAnsi="Comic Sans MS"/>
          <w:sz w:val="20"/>
        </w:rPr>
        <w:t xml:space="preserve"> that the UV levels are 3 or higher. UV levels can be checked via the SunSmart widget on our webpage (Yarrunga.com.au), the free SunSmart app or at sunsmart.com.au. </w:t>
      </w:r>
    </w:p>
    <w:p w14:paraId="1F81CD9F" w14:textId="77777777" w:rsidR="0017046E" w:rsidRPr="009A4B1E" w:rsidRDefault="0017046E" w:rsidP="009A4B1E">
      <w:pPr>
        <w:pStyle w:val="BodyTextIndent"/>
        <w:spacing w:line="360" w:lineRule="auto"/>
        <w:ind w:left="0"/>
        <w:rPr>
          <w:rFonts w:ascii="Comic Sans MS" w:hAnsi="Comic Sans MS"/>
          <w:sz w:val="20"/>
        </w:rPr>
      </w:pPr>
    </w:p>
    <w:p w14:paraId="51BA1644" w14:textId="77777777" w:rsidR="0017046E" w:rsidRPr="009A4B1E" w:rsidRDefault="0017046E" w:rsidP="009A4B1E">
      <w:pPr>
        <w:pStyle w:val="BodyTextIndent"/>
        <w:spacing w:line="360" w:lineRule="auto"/>
        <w:ind w:left="0"/>
        <w:rPr>
          <w:rFonts w:ascii="Comic Sans MS" w:hAnsi="Comic Sans MS"/>
          <w:sz w:val="20"/>
        </w:rPr>
      </w:pPr>
      <w:r w:rsidRPr="009A4B1E">
        <w:rPr>
          <w:rFonts w:ascii="Comic Sans MS" w:hAnsi="Comic Sans MS"/>
          <w:sz w:val="20"/>
        </w:rPr>
        <w:t xml:space="preserve">The Sun protection measures listed are used for all outdoor activities </w:t>
      </w:r>
      <w:r w:rsidRPr="009A4B1E">
        <w:rPr>
          <w:rFonts w:ascii="Comic Sans MS" w:hAnsi="Comic Sans MS"/>
          <w:b/>
          <w:bCs/>
          <w:sz w:val="20"/>
        </w:rPr>
        <w:t>during the daily local sun protection times</w:t>
      </w:r>
      <w:r w:rsidRPr="009A4B1E">
        <w:rPr>
          <w:rFonts w:ascii="Comic Sans MS" w:hAnsi="Comic Sans MS"/>
          <w:sz w:val="20"/>
        </w:rPr>
        <w:t>. (</w:t>
      </w:r>
      <w:proofErr w:type="gramStart"/>
      <w:r w:rsidRPr="009A4B1E">
        <w:rPr>
          <w:rFonts w:ascii="Comic Sans MS" w:hAnsi="Comic Sans MS"/>
          <w:sz w:val="20"/>
        </w:rPr>
        <w:t>the</w:t>
      </w:r>
      <w:proofErr w:type="gramEnd"/>
      <w:r w:rsidRPr="009A4B1E">
        <w:rPr>
          <w:rFonts w:ascii="Comic Sans MS" w:hAnsi="Comic Sans MS"/>
          <w:sz w:val="20"/>
        </w:rPr>
        <w:t xml:space="preserve"> sun protection times are forecast from the Bureau of Meteorology for the time of day UV levels are expected to reach 3 or higher. At these levels, sun protection is required for all skin types. </w:t>
      </w:r>
    </w:p>
    <w:p w14:paraId="0AC98E3C" w14:textId="6DCE787A" w:rsidR="00F32A58" w:rsidRPr="005853E9" w:rsidRDefault="00136A98" w:rsidP="00202423">
      <w:pPr>
        <w:pStyle w:val="BodyTextIndent"/>
        <w:numPr>
          <w:ilvl w:val="0"/>
          <w:numId w:val="13"/>
        </w:numPr>
        <w:rPr>
          <w:rFonts w:ascii="Comic Sans MS" w:hAnsi="Comic Sans MS"/>
          <w:b/>
          <w:szCs w:val="22"/>
        </w:rPr>
      </w:pPr>
      <w:r w:rsidRPr="005853E9">
        <w:rPr>
          <w:rFonts w:ascii="Comic Sans MS" w:hAnsi="Comic Sans MS"/>
          <w:b/>
          <w:szCs w:val="22"/>
        </w:rPr>
        <w:t>NSW</w:t>
      </w:r>
    </w:p>
    <w:p w14:paraId="449AEC31" w14:textId="04FF2D2C" w:rsidR="00136A98" w:rsidRPr="005853E9" w:rsidRDefault="00457952" w:rsidP="00202423">
      <w:pPr>
        <w:pStyle w:val="BodyTextIndent"/>
        <w:rPr>
          <w:rFonts w:ascii="Comic Sans MS" w:hAnsi="Comic Sans MS"/>
          <w:b/>
          <w:szCs w:val="22"/>
        </w:rPr>
      </w:pPr>
      <w:r w:rsidRPr="005853E9">
        <w:rPr>
          <w:rFonts w:ascii="Comic Sans MS" w:hAnsi="Comic Sans MS"/>
          <w:b/>
          <w:szCs w:val="22"/>
        </w:rPr>
        <w:t>All year</w:t>
      </w:r>
    </w:p>
    <w:p w14:paraId="2FA2ADE3" w14:textId="779B634B" w:rsidR="00457952" w:rsidRPr="005853E9" w:rsidRDefault="00457952" w:rsidP="00202423">
      <w:pPr>
        <w:pStyle w:val="BodyTextIndent"/>
        <w:rPr>
          <w:rFonts w:ascii="Comic Sans MS" w:hAnsi="Comic Sans MS"/>
          <w:b/>
          <w:szCs w:val="22"/>
        </w:rPr>
      </w:pPr>
      <w:r w:rsidRPr="005853E9">
        <w:rPr>
          <w:rFonts w:ascii="Comic Sans MS" w:hAnsi="Comic Sans MS"/>
          <w:b/>
          <w:szCs w:val="22"/>
        </w:rPr>
        <w:t>Extra care is taken during the peak UV radiation times and outdoor activitie</w:t>
      </w:r>
      <w:r w:rsidR="005853E9" w:rsidRPr="005853E9">
        <w:rPr>
          <w:rFonts w:ascii="Comic Sans MS" w:hAnsi="Comic Sans MS"/>
          <w:b/>
          <w:szCs w:val="22"/>
        </w:rPr>
        <w:t>s are scheduled outside of these times where possible.</w:t>
      </w:r>
    </w:p>
    <w:p w14:paraId="311CA022" w14:textId="43B6CAE4" w:rsidR="00706A05" w:rsidRDefault="00706A05" w:rsidP="009A4B1E">
      <w:pPr>
        <w:pStyle w:val="BodyTextIndent"/>
        <w:spacing w:line="360" w:lineRule="auto"/>
        <w:ind w:left="0"/>
        <w:rPr>
          <w:rFonts w:ascii="Comic Sans MS" w:hAnsi="Comic Sans MS"/>
          <w:b/>
          <w:szCs w:val="22"/>
        </w:rPr>
      </w:pPr>
    </w:p>
    <w:p w14:paraId="566C619F" w14:textId="1D957C2D" w:rsidR="0017046E" w:rsidRPr="00C62E41" w:rsidRDefault="0017046E" w:rsidP="009A4B1E">
      <w:pPr>
        <w:pStyle w:val="BodyTextIndent"/>
        <w:spacing w:line="360" w:lineRule="auto"/>
        <w:ind w:left="0"/>
        <w:rPr>
          <w:rFonts w:ascii="Comic Sans MS" w:hAnsi="Comic Sans MS"/>
          <w:b/>
          <w:szCs w:val="22"/>
        </w:rPr>
      </w:pPr>
      <w:r w:rsidRPr="00C62E41">
        <w:rPr>
          <w:rFonts w:ascii="Comic Sans MS" w:hAnsi="Comic Sans MS"/>
          <w:b/>
          <w:szCs w:val="22"/>
        </w:rPr>
        <w:t>Special note regarding infants</w:t>
      </w:r>
    </w:p>
    <w:p w14:paraId="16EA007C" w14:textId="77777777" w:rsidR="0017046E" w:rsidRPr="009A4B1E" w:rsidRDefault="0017046E" w:rsidP="009A4B1E">
      <w:pPr>
        <w:pStyle w:val="BodyTextIndent"/>
        <w:spacing w:line="360" w:lineRule="auto"/>
        <w:ind w:left="0"/>
        <w:rPr>
          <w:rFonts w:ascii="Comic Sans MS" w:hAnsi="Comic Sans MS"/>
          <w:bCs/>
          <w:sz w:val="20"/>
        </w:rPr>
      </w:pPr>
      <w:r w:rsidRPr="009A4B1E">
        <w:rPr>
          <w:rFonts w:ascii="Comic Sans MS" w:hAnsi="Comic Sans MS"/>
          <w:bCs/>
          <w:sz w:val="20"/>
        </w:rPr>
        <w:t xml:space="preserve">SunSmart practices consider the special needs of infants. All babies under 12 months are kept out of direct sun when UV levels are 3 or higher. Physical protection such as shade, clothing, broad brimmed, bucket hats are the best protection measures. If babies are kept out of the sun or well protected from UV radiation by clothing, </w:t>
      </w:r>
      <w:proofErr w:type="gramStart"/>
      <w:r w:rsidRPr="009A4B1E">
        <w:rPr>
          <w:rFonts w:ascii="Comic Sans MS" w:hAnsi="Comic Sans MS"/>
          <w:bCs/>
          <w:sz w:val="20"/>
        </w:rPr>
        <w:t>hats</w:t>
      </w:r>
      <w:proofErr w:type="gramEnd"/>
      <w:r w:rsidRPr="009A4B1E">
        <w:rPr>
          <w:rFonts w:ascii="Comic Sans MS" w:hAnsi="Comic Sans MS"/>
          <w:bCs/>
          <w:sz w:val="20"/>
        </w:rPr>
        <w:t xml:space="preserve"> and shade, then sunscreen need only be used occasionally on very small areas of a baby’s skin. The widespread use of sunscreen on babies under 6 months old is not recommended. </w:t>
      </w:r>
    </w:p>
    <w:p w14:paraId="58E839DC" w14:textId="77777777" w:rsidR="0017046E" w:rsidRPr="00C62E41" w:rsidRDefault="0017046E" w:rsidP="009A4B1E">
      <w:pPr>
        <w:pStyle w:val="BodyTextIndent"/>
        <w:spacing w:line="360" w:lineRule="auto"/>
        <w:ind w:left="0"/>
        <w:rPr>
          <w:rFonts w:ascii="Comic Sans MS" w:hAnsi="Comic Sans MS"/>
          <w:b/>
          <w:bCs/>
          <w:szCs w:val="22"/>
        </w:rPr>
      </w:pPr>
      <w:r w:rsidRPr="00C62E41">
        <w:rPr>
          <w:rFonts w:ascii="Comic Sans MS" w:hAnsi="Comic Sans MS"/>
          <w:b/>
          <w:bCs/>
          <w:szCs w:val="22"/>
        </w:rPr>
        <w:t>Yarrunga will ensure the following sun protection measures:</w:t>
      </w:r>
    </w:p>
    <w:p w14:paraId="1266742D" w14:textId="77777777" w:rsidR="0017046E" w:rsidRPr="009A4B1E" w:rsidRDefault="0017046E" w:rsidP="009A4B1E">
      <w:pPr>
        <w:pStyle w:val="BodyTextIndent"/>
        <w:spacing w:line="360" w:lineRule="auto"/>
        <w:ind w:left="0"/>
        <w:rPr>
          <w:rFonts w:ascii="Comic Sans MS" w:hAnsi="Comic Sans MS"/>
          <w:b/>
          <w:bCs/>
          <w:sz w:val="20"/>
        </w:rPr>
      </w:pPr>
      <w:r w:rsidRPr="009A4B1E">
        <w:rPr>
          <w:rFonts w:ascii="Comic Sans MS" w:hAnsi="Comic Sans MS"/>
          <w:b/>
          <w:bCs/>
          <w:sz w:val="20"/>
        </w:rPr>
        <w:t>Environment:</w:t>
      </w:r>
    </w:p>
    <w:p w14:paraId="7F838E41" w14:textId="77777777" w:rsidR="0017046E" w:rsidRPr="009A4B1E" w:rsidRDefault="0017046E" w:rsidP="009A4B1E">
      <w:pPr>
        <w:pStyle w:val="BodyTextIndent"/>
        <w:spacing w:line="360" w:lineRule="auto"/>
        <w:ind w:left="0"/>
        <w:rPr>
          <w:rFonts w:ascii="Comic Sans MS" w:hAnsi="Comic Sans MS"/>
          <w:i/>
          <w:iCs/>
          <w:sz w:val="20"/>
        </w:rPr>
      </w:pPr>
      <w:r w:rsidRPr="009A4B1E">
        <w:rPr>
          <w:rFonts w:ascii="Comic Sans MS" w:hAnsi="Comic Sans MS"/>
          <w:i/>
          <w:iCs/>
          <w:sz w:val="20"/>
        </w:rPr>
        <w:t xml:space="preserve">Seek </w:t>
      </w:r>
      <w:proofErr w:type="gramStart"/>
      <w:r w:rsidRPr="009A4B1E">
        <w:rPr>
          <w:rFonts w:ascii="Comic Sans MS" w:hAnsi="Comic Sans MS"/>
          <w:i/>
          <w:iCs/>
          <w:sz w:val="20"/>
        </w:rPr>
        <w:t>shade</w:t>
      </w:r>
      <w:proofErr w:type="gramEnd"/>
    </w:p>
    <w:p w14:paraId="3958F887" w14:textId="77777777" w:rsidR="00373890" w:rsidRPr="001B0A6F" w:rsidRDefault="00373890" w:rsidP="0014075B">
      <w:pPr>
        <w:pStyle w:val="ListBullet"/>
        <w:numPr>
          <w:ilvl w:val="0"/>
          <w:numId w:val="14"/>
        </w:numPr>
      </w:pPr>
      <w:r w:rsidRPr="001B0A6F">
        <w:t xml:space="preserve">Management makes sure there is a sufficient number of shelters and trees providing shade in the outdoor area particularly in high-use areas. </w:t>
      </w:r>
    </w:p>
    <w:p w14:paraId="2543186E" w14:textId="77777777" w:rsidR="00373890" w:rsidRPr="001B0A6F" w:rsidRDefault="00373890" w:rsidP="0014075B">
      <w:pPr>
        <w:pStyle w:val="ListBullet"/>
        <w:numPr>
          <w:ilvl w:val="0"/>
          <w:numId w:val="14"/>
        </w:numPr>
      </w:pPr>
      <w:r w:rsidRPr="001B0A6F">
        <w:lastRenderedPageBreak/>
        <w:t xml:space="preserve">The availability of shade is considered when planning all outdoor activities. </w:t>
      </w:r>
    </w:p>
    <w:p w14:paraId="1A0CEF15" w14:textId="77777777" w:rsidR="00373890" w:rsidRPr="001B0A6F" w:rsidRDefault="00373890" w:rsidP="0014075B">
      <w:pPr>
        <w:pStyle w:val="ListBullet"/>
        <w:numPr>
          <w:ilvl w:val="0"/>
          <w:numId w:val="14"/>
        </w:numPr>
      </w:pPr>
      <w:r w:rsidRPr="001B0A6F">
        <w:t xml:space="preserve">Children are encouraged to choose and use available areas of shade when outside. </w:t>
      </w:r>
    </w:p>
    <w:p w14:paraId="7D3CB82A" w14:textId="77777777" w:rsidR="00373890" w:rsidRPr="001B0A6F" w:rsidRDefault="00373890" w:rsidP="0014075B">
      <w:pPr>
        <w:pStyle w:val="ListBullet"/>
        <w:numPr>
          <w:ilvl w:val="0"/>
          <w:numId w:val="14"/>
        </w:numPr>
      </w:pPr>
      <w:r w:rsidRPr="001B0A6F">
        <w:t>Play activities will be set up in the shade and moved throughout the day to take advantage of shade patterns.</w:t>
      </w:r>
    </w:p>
    <w:p w14:paraId="1D7224A9" w14:textId="77777777" w:rsidR="00373890" w:rsidRPr="001B0A6F" w:rsidRDefault="00373890" w:rsidP="0014075B">
      <w:pPr>
        <w:pStyle w:val="ListBullet"/>
        <w:numPr>
          <w:ilvl w:val="0"/>
          <w:numId w:val="14"/>
        </w:numPr>
      </w:pPr>
      <w:r w:rsidRPr="001B0A6F">
        <w:t xml:space="preserve">In consultation with the service’s committee, shade provision is considered in future plans and upgrades. </w:t>
      </w:r>
    </w:p>
    <w:p w14:paraId="3EF5358C" w14:textId="77777777" w:rsidR="00373890" w:rsidRPr="001B0A6F" w:rsidRDefault="00373890" w:rsidP="0014075B">
      <w:pPr>
        <w:pStyle w:val="ListBullet"/>
        <w:numPr>
          <w:ilvl w:val="0"/>
          <w:numId w:val="14"/>
        </w:numPr>
      </w:pPr>
      <w:r w:rsidRPr="001B0A6F">
        <w:t>A shade assessment is conducted regularly to determine the current availability and quality of shade.</w:t>
      </w:r>
    </w:p>
    <w:p w14:paraId="6D0ADBB6" w14:textId="77777777" w:rsidR="0017046E" w:rsidRPr="00C62E41" w:rsidRDefault="0017046E" w:rsidP="009A4B1E">
      <w:pPr>
        <w:pStyle w:val="BodyTextIndent"/>
        <w:spacing w:line="360" w:lineRule="auto"/>
        <w:ind w:left="360"/>
        <w:rPr>
          <w:rFonts w:ascii="Comic Sans MS" w:hAnsi="Comic Sans MS"/>
          <w:sz w:val="24"/>
          <w:szCs w:val="24"/>
        </w:rPr>
      </w:pPr>
    </w:p>
    <w:p w14:paraId="549BC5F5" w14:textId="77777777" w:rsidR="0017046E" w:rsidRPr="00C62E41" w:rsidRDefault="0017046E" w:rsidP="00C62E41">
      <w:pPr>
        <w:pStyle w:val="BodyTextIndent"/>
        <w:spacing w:line="360" w:lineRule="auto"/>
        <w:ind w:left="0"/>
        <w:rPr>
          <w:rFonts w:ascii="Comic Sans MS" w:hAnsi="Comic Sans MS"/>
          <w:b/>
          <w:bCs/>
          <w:sz w:val="20"/>
        </w:rPr>
      </w:pPr>
      <w:r w:rsidRPr="00C62E41">
        <w:rPr>
          <w:rFonts w:ascii="Comic Sans MS" w:hAnsi="Comic Sans MS"/>
          <w:b/>
          <w:bCs/>
          <w:sz w:val="20"/>
        </w:rPr>
        <w:t>Behaviours:</w:t>
      </w:r>
    </w:p>
    <w:p w14:paraId="7706371F" w14:textId="77777777" w:rsidR="0017046E" w:rsidRPr="009A4B1E" w:rsidRDefault="0017046E" w:rsidP="00C62E41">
      <w:pPr>
        <w:pStyle w:val="BodyTextIndent"/>
        <w:spacing w:line="360" w:lineRule="auto"/>
        <w:ind w:left="0"/>
        <w:rPr>
          <w:rFonts w:ascii="Comic Sans MS" w:hAnsi="Comic Sans MS"/>
          <w:i/>
          <w:iCs/>
          <w:sz w:val="20"/>
        </w:rPr>
      </w:pPr>
      <w:r w:rsidRPr="009A4B1E">
        <w:rPr>
          <w:rFonts w:ascii="Comic Sans MS" w:hAnsi="Comic Sans MS"/>
          <w:i/>
          <w:iCs/>
          <w:sz w:val="20"/>
        </w:rPr>
        <w:t xml:space="preserve">Slip on sun-protective </w:t>
      </w:r>
      <w:proofErr w:type="gramStart"/>
      <w:r w:rsidRPr="009A4B1E">
        <w:rPr>
          <w:rFonts w:ascii="Comic Sans MS" w:hAnsi="Comic Sans MS"/>
          <w:i/>
          <w:iCs/>
          <w:sz w:val="20"/>
        </w:rPr>
        <w:t>clothing</w:t>
      </w:r>
      <w:proofErr w:type="gramEnd"/>
    </w:p>
    <w:p w14:paraId="79DEC4E9" w14:textId="3D2ACC67" w:rsidR="0095375C" w:rsidRDefault="0095375C" w:rsidP="002C5EF2">
      <w:pPr>
        <w:pStyle w:val="ListBullet"/>
      </w:pPr>
      <w:r w:rsidRPr="0014075B">
        <w:t xml:space="preserve">Children are required to wear loose-fitting clothing that covers as much skin as possible.  Clothing made from cool, densely woven fabric is recommended. Families are asked to choose tops with elbow-length sleeves, higher necklines (or collars) and knee-length or longer style shorts, </w:t>
      </w:r>
      <w:r w:rsidR="00DE29AE" w:rsidRPr="0014075B">
        <w:t>skirts,</w:t>
      </w:r>
      <w:r w:rsidRPr="0014075B">
        <w:t xml:space="preserve"> and dresses for their child. If a child is wearing a singlet top or shoestring dress, they will be asked to choose a t-shirt/shirt to wear </w:t>
      </w:r>
      <w:r w:rsidR="002459BC">
        <w:t>underneath</w:t>
      </w:r>
      <w:r w:rsidRPr="0014075B">
        <w:t xml:space="preserve"> this before going outdoors.</w:t>
      </w:r>
    </w:p>
    <w:p w14:paraId="21735E26" w14:textId="77777777" w:rsidR="0017046E" w:rsidRPr="009A4B1E" w:rsidRDefault="0017046E" w:rsidP="009A4B1E">
      <w:pPr>
        <w:pStyle w:val="BodyTextIndent"/>
        <w:spacing w:line="360" w:lineRule="auto"/>
        <w:rPr>
          <w:rFonts w:ascii="Comic Sans MS" w:hAnsi="Comic Sans MS"/>
          <w:sz w:val="20"/>
        </w:rPr>
      </w:pPr>
    </w:p>
    <w:p w14:paraId="61EF989E" w14:textId="77777777" w:rsidR="0017046E" w:rsidRPr="009A4B1E" w:rsidRDefault="0017046E" w:rsidP="00C62E41">
      <w:pPr>
        <w:pStyle w:val="BodyTextIndent"/>
        <w:spacing w:line="360" w:lineRule="auto"/>
        <w:ind w:left="0"/>
        <w:rPr>
          <w:rFonts w:ascii="Comic Sans MS" w:hAnsi="Comic Sans MS"/>
          <w:i/>
          <w:iCs/>
          <w:sz w:val="20"/>
        </w:rPr>
      </w:pPr>
      <w:r w:rsidRPr="009A4B1E">
        <w:rPr>
          <w:rFonts w:ascii="Comic Sans MS" w:hAnsi="Comic Sans MS"/>
          <w:i/>
          <w:iCs/>
          <w:sz w:val="20"/>
        </w:rPr>
        <w:t>Slap on a sun protective hat</w:t>
      </w:r>
    </w:p>
    <w:p w14:paraId="4589B3B8" w14:textId="5482114F" w:rsidR="00DE29AE" w:rsidRPr="00DE29AE" w:rsidRDefault="00DE29AE" w:rsidP="00DE29AE">
      <w:pPr>
        <w:numPr>
          <w:ilvl w:val="0"/>
          <w:numId w:val="15"/>
        </w:numPr>
        <w:spacing w:after="160" w:line="360" w:lineRule="auto"/>
        <w:rPr>
          <w:rFonts w:ascii="Comic Sans MS" w:hAnsi="Comic Sans MS" w:cs="Arial"/>
          <w:lang w:eastAsia="en-US"/>
        </w:rPr>
      </w:pPr>
      <w:r w:rsidRPr="00DE29AE">
        <w:rPr>
          <w:rFonts w:ascii="Comic Sans MS" w:hAnsi="Comic Sans MS" w:cs="Arial"/>
          <w:lang w:eastAsia="en-US"/>
        </w:rPr>
        <w:t xml:space="preserve">All children and educators are required to wear hats that protect their face, neck, and ears (legionnaire, broad-brimmed or bucket style). Peak caps and visors are not considered a suitable alternative. </w:t>
      </w:r>
    </w:p>
    <w:p w14:paraId="4EC07C86" w14:textId="77777777" w:rsidR="00DE29AE" w:rsidRPr="00DE29AE" w:rsidRDefault="00DE29AE" w:rsidP="00DE29AE">
      <w:pPr>
        <w:numPr>
          <w:ilvl w:val="0"/>
          <w:numId w:val="15"/>
        </w:numPr>
        <w:spacing w:after="160" w:line="360" w:lineRule="auto"/>
        <w:rPr>
          <w:rFonts w:ascii="Comic Sans MS" w:hAnsi="Comic Sans MS" w:cs="Arial"/>
          <w:lang w:eastAsia="en-US"/>
        </w:rPr>
      </w:pPr>
      <w:r w:rsidRPr="00DE29AE">
        <w:rPr>
          <w:rFonts w:ascii="Comic Sans MS" w:hAnsi="Comic Sans MS" w:cs="Arial"/>
          <w:lang w:eastAsia="en-US"/>
        </w:rPr>
        <w:t>Children without a sun protective hat are provided with one where possible.</w:t>
      </w:r>
    </w:p>
    <w:p w14:paraId="5C12F819" w14:textId="77777777" w:rsidR="0017046E" w:rsidRPr="009A4B1E" w:rsidRDefault="0017046E" w:rsidP="009A4B1E">
      <w:pPr>
        <w:pStyle w:val="BodyTextIndent"/>
        <w:spacing w:line="360" w:lineRule="auto"/>
        <w:ind w:left="360"/>
        <w:rPr>
          <w:rFonts w:ascii="Comic Sans MS" w:hAnsi="Comic Sans MS"/>
          <w:sz w:val="20"/>
        </w:rPr>
      </w:pPr>
    </w:p>
    <w:p w14:paraId="5EC4BC29" w14:textId="77777777" w:rsidR="0017046E" w:rsidRDefault="0017046E" w:rsidP="00C62E41">
      <w:pPr>
        <w:pStyle w:val="BodyTextIndent"/>
        <w:spacing w:line="360" w:lineRule="auto"/>
        <w:ind w:left="0"/>
        <w:rPr>
          <w:rFonts w:ascii="Comic Sans MS" w:hAnsi="Comic Sans MS"/>
          <w:i/>
          <w:iCs/>
          <w:sz w:val="20"/>
        </w:rPr>
      </w:pPr>
      <w:r w:rsidRPr="009A4B1E">
        <w:rPr>
          <w:rFonts w:ascii="Comic Sans MS" w:hAnsi="Comic Sans MS"/>
          <w:i/>
          <w:iCs/>
          <w:sz w:val="20"/>
        </w:rPr>
        <w:t>Slop on sunscreen</w:t>
      </w:r>
    </w:p>
    <w:p w14:paraId="24F0E583" w14:textId="77777777" w:rsidR="00375982" w:rsidRPr="00375982" w:rsidRDefault="00375982" w:rsidP="00375982">
      <w:pPr>
        <w:numPr>
          <w:ilvl w:val="0"/>
          <w:numId w:val="16"/>
        </w:numPr>
        <w:spacing w:after="160" w:line="360" w:lineRule="auto"/>
        <w:rPr>
          <w:rFonts w:ascii="Comic Sans MS" w:hAnsi="Comic Sans MS" w:cs="Arial"/>
          <w:lang w:eastAsia="en-US"/>
        </w:rPr>
      </w:pPr>
      <w:r w:rsidRPr="00375982">
        <w:rPr>
          <w:rFonts w:ascii="Comic Sans MS" w:hAnsi="Comic Sans MS" w:cs="Arial"/>
          <w:lang w:eastAsia="en-US"/>
        </w:rPr>
        <w:t xml:space="preserve">SPF30 (or higher) broad-spectrum, water-resistant sunscreen is supplied by the service and/or families.  </w:t>
      </w:r>
    </w:p>
    <w:p w14:paraId="48A1A1F0" w14:textId="77777777" w:rsidR="00375982" w:rsidRPr="00375982" w:rsidRDefault="00375982" w:rsidP="00375982">
      <w:pPr>
        <w:numPr>
          <w:ilvl w:val="0"/>
          <w:numId w:val="16"/>
        </w:numPr>
        <w:spacing w:after="160" w:line="360" w:lineRule="auto"/>
        <w:rPr>
          <w:rFonts w:ascii="Comic Sans MS" w:hAnsi="Comic Sans MS" w:cs="Arial"/>
          <w:lang w:eastAsia="en-US"/>
        </w:rPr>
      </w:pPr>
      <w:r w:rsidRPr="00375982">
        <w:rPr>
          <w:rFonts w:ascii="Comic Sans MS" w:hAnsi="Comic Sans MS" w:cs="Arial"/>
          <w:lang w:eastAsia="en-US"/>
        </w:rPr>
        <w:t>Sunscreen is applied in accordance with the manufacturer’s directions (which state to apply at least 20 minutes before going outdoors and reapply every two hours (or after sweating, towel drying or swimming).</w:t>
      </w:r>
    </w:p>
    <w:p w14:paraId="7BCE5BBC" w14:textId="77777777" w:rsidR="00375982" w:rsidRPr="00375982" w:rsidRDefault="00375982" w:rsidP="00375982">
      <w:pPr>
        <w:numPr>
          <w:ilvl w:val="0"/>
          <w:numId w:val="16"/>
        </w:numPr>
        <w:spacing w:after="160" w:line="360" w:lineRule="auto"/>
        <w:rPr>
          <w:rFonts w:ascii="Comic Sans MS" w:hAnsi="Comic Sans MS" w:cs="Arial"/>
          <w:lang w:eastAsia="en-US"/>
        </w:rPr>
      </w:pPr>
      <w:r w:rsidRPr="00375982">
        <w:rPr>
          <w:rFonts w:ascii="Comic Sans MS" w:hAnsi="Comic Sans MS" w:cs="Arial"/>
          <w:lang w:eastAsia="en-US"/>
        </w:rPr>
        <w:t>To help develop independent skills ready for school, children from three years of age are given opportunities to apply their own sunscreen under supervision of staff and are encouraged to do so.</w:t>
      </w:r>
    </w:p>
    <w:p w14:paraId="36A23C8D" w14:textId="77777777" w:rsidR="00375982" w:rsidRPr="00375982" w:rsidRDefault="00375982" w:rsidP="00375982">
      <w:pPr>
        <w:numPr>
          <w:ilvl w:val="0"/>
          <w:numId w:val="16"/>
        </w:numPr>
        <w:spacing w:after="160" w:line="360" w:lineRule="auto"/>
        <w:rPr>
          <w:rFonts w:ascii="Comic Sans MS" w:hAnsi="Comic Sans MS" w:cs="Arial"/>
          <w:lang w:eastAsia="en-US"/>
        </w:rPr>
      </w:pPr>
      <w:r w:rsidRPr="00375982">
        <w:rPr>
          <w:rFonts w:ascii="Comic Sans MS" w:hAnsi="Comic Sans MS" w:cs="Arial"/>
          <w:lang w:eastAsia="en-US"/>
        </w:rPr>
        <w:t>Sunscreen is stored in a supervised, cool place, out of the sun and the expiry date is monitored.</w:t>
      </w:r>
    </w:p>
    <w:p w14:paraId="08F9AD71" w14:textId="77777777" w:rsidR="00375982" w:rsidRPr="00375982" w:rsidRDefault="00375982" w:rsidP="00375982">
      <w:pPr>
        <w:numPr>
          <w:ilvl w:val="0"/>
          <w:numId w:val="16"/>
        </w:numPr>
        <w:spacing w:after="160" w:line="360" w:lineRule="auto"/>
        <w:rPr>
          <w:rFonts w:ascii="Comic Sans MS" w:hAnsi="Comic Sans MS" w:cs="Arial"/>
          <w:lang w:eastAsia="en-US"/>
        </w:rPr>
      </w:pPr>
      <w:r w:rsidRPr="00375982">
        <w:rPr>
          <w:rFonts w:ascii="Comic Sans MS" w:hAnsi="Comic Sans MS" w:cs="Arial"/>
          <w:lang w:eastAsia="en-US"/>
        </w:rPr>
        <w:t xml:space="preserve">Where children have allergies or </w:t>
      </w:r>
      <w:hyperlink r:id="rId16" w:history="1">
        <w:r w:rsidRPr="00375982">
          <w:rPr>
            <w:rFonts w:ascii="Comic Sans MS" w:hAnsi="Comic Sans MS" w:cs="Arial"/>
            <w:color w:val="0000FF"/>
            <w:u w:val="single"/>
            <w:lang w:eastAsia="en-US"/>
          </w:rPr>
          <w:t>sensitivities to sunscreen</w:t>
        </w:r>
      </w:hyperlink>
      <w:r w:rsidRPr="00375982">
        <w:rPr>
          <w:rFonts w:ascii="Comic Sans MS" w:hAnsi="Comic Sans MS" w:cs="Arial"/>
          <w:lang w:eastAsia="en-US"/>
        </w:rPr>
        <w:t xml:space="preserve">, parents are asked to provide an alternative sunscreen or children are encouraged to play in the shade. </w:t>
      </w:r>
    </w:p>
    <w:p w14:paraId="6D7F6EB6" w14:textId="77777777" w:rsidR="00375982" w:rsidRPr="00375982" w:rsidRDefault="00375982" w:rsidP="00375982">
      <w:pPr>
        <w:numPr>
          <w:ilvl w:val="0"/>
          <w:numId w:val="16"/>
        </w:numPr>
        <w:spacing w:after="160" w:line="360" w:lineRule="auto"/>
        <w:rPr>
          <w:rFonts w:ascii="Comic Sans MS" w:hAnsi="Comic Sans MS" w:cs="Arial"/>
          <w:lang w:eastAsia="en-US"/>
        </w:rPr>
      </w:pPr>
      <w:r w:rsidRPr="00375982">
        <w:rPr>
          <w:rFonts w:ascii="Comic Sans MS" w:hAnsi="Comic Sans MS" w:cs="Arial"/>
          <w:lang w:eastAsia="en-US"/>
        </w:rPr>
        <w:t xml:space="preserve">Cancer Council recommends a </w:t>
      </w:r>
      <w:hyperlink r:id="rId17" w:history="1">
        <w:r w:rsidRPr="00375982">
          <w:rPr>
            <w:rFonts w:ascii="Comic Sans MS" w:hAnsi="Comic Sans MS" w:cs="Arial"/>
            <w:color w:val="0000FF"/>
            <w:u w:val="single"/>
            <w:lang w:eastAsia="en-US"/>
          </w:rPr>
          <w:t>usage test</w:t>
        </w:r>
      </w:hyperlink>
      <w:r w:rsidRPr="00375982">
        <w:rPr>
          <w:rFonts w:ascii="Comic Sans MS" w:hAnsi="Comic Sans MS" w:cs="Arial"/>
          <w:lang w:eastAsia="en-US"/>
        </w:rPr>
        <w:t xml:space="preserve"> before applying a new sunscreen.</w:t>
      </w:r>
    </w:p>
    <w:p w14:paraId="674D6CF0" w14:textId="77777777" w:rsidR="007354A3" w:rsidRDefault="007354A3" w:rsidP="00D55D9E">
      <w:pPr>
        <w:pStyle w:val="Heading4"/>
        <w:spacing w:before="0" w:after="0" w:line="240" w:lineRule="auto"/>
        <w:rPr>
          <w:rFonts w:ascii="Comic Sans MS" w:eastAsia="MS Mincho" w:hAnsi="Comic Sans MS"/>
          <w:b w:val="0"/>
          <w:bCs w:val="0"/>
          <w:sz w:val="20"/>
          <w:szCs w:val="20"/>
        </w:rPr>
      </w:pPr>
    </w:p>
    <w:p w14:paraId="1A0622AA" w14:textId="3C92D04A" w:rsidR="00D55D9E" w:rsidRDefault="00D55D9E" w:rsidP="00D55D9E">
      <w:pPr>
        <w:pStyle w:val="Heading4"/>
        <w:spacing w:before="0" w:after="0" w:line="240" w:lineRule="auto"/>
        <w:rPr>
          <w:rFonts w:ascii="Comic Sans MS" w:eastAsia="MS Mincho" w:hAnsi="Comic Sans MS"/>
          <w:b w:val="0"/>
          <w:bCs w:val="0"/>
          <w:sz w:val="20"/>
          <w:szCs w:val="20"/>
        </w:rPr>
      </w:pPr>
      <w:r w:rsidRPr="00D55D9E">
        <w:rPr>
          <w:rFonts w:ascii="Comic Sans MS" w:eastAsia="MS Mincho" w:hAnsi="Comic Sans MS"/>
          <w:b w:val="0"/>
          <w:bCs w:val="0"/>
          <w:sz w:val="20"/>
          <w:szCs w:val="20"/>
        </w:rPr>
        <w:t>Slide</w:t>
      </w:r>
      <w:r w:rsidRPr="00D55D9E">
        <w:rPr>
          <w:rFonts w:ascii="Comic Sans MS" w:eastAsia="MS Mincho" w:hAnsi="Comic Sans MS"/>
          <w:b w:val="0"/>
          <w:bCs w:val="0"/>
          <w:i/>
          <w:sz w:val="20"/>
          <w:szCs w:val="20"/>
        </w:rPr>
        <w:t xml:space="preserve"> on sunglasses [if practical]</w:t>
      </w:r>
      <w:r w:rsidRPr="00D55D9E">
        <w:rPr>
          <w:rFonts w:ascii="Comic Sans MS" w:eastAsia="MS Mincho" w:hAnsi="Comic Sans MS"/>
          <w:b w:val="0"/>
          <w:bCs w:val="0"/>
          <w:sz w:val="20"/>
          <w:szCs w:val="20"/>
        </w:rPr>
        <w:t xml:space="preserve"> </w:t>
      </w:r>
    </w:p>
    <w:p w14:paraId="70A29562" w14:textId="77777777" w:rsidR="00D55D9E" w:rsidRPr="00D55D9E" w:rsidRDefault="00D55D9E" w:rsidP="00D55D9E">
      <w:pPr>
        <w:rPr>
          <w:rFonts w:eastAsia="MS Mincho"/>
          <w:lang w:eastAsia="en-US"/>
        </w:rPr>
      </w:pPr>
    </w:p>
    <w:p w14:paraId="786C95D7" w14:textId="77777777" w:rsidR="00D55D9E" w:rsidRDefault="00D55D9E" w:rsidP="007354A3">
      <w:pPr>
        <w:pStyle w:val="ListBullet"/>
        <w:numPr>
          <w:ilvl w:val="0"/>
          <w:numId w:val="17"/>
        </w:numPr>
      </w:pPr>
      <w:r>
        <w:t>Where practical, children are encouraged to wear close-fitting, wrap-around sunglasses that meet the Australian Standard 1067 (Sunglasses: Category 2, 3 or 4) and cover as much of the eye area as possible.</w:t>
      </w:r>
    </w:p>
    <w:p w14:paraId="196A7AAC" w14:textId="77777777" w:rsidR="00375982" w:rsidRPr="009A4B1E" w:rsidRDefault="00375982" w:rsidP="007354A3">
      <w:pPr>
        <w:pStyle w:val="BodyTextIndent"/>
        <w:spacing w:line="360" w:lineRule="auto"/>
        <w:ind w:left="0"/>
        <w:rPr>
          <w:rFonts w:ascii="Comic Sans MS" w:hAnsi="Comic Sans MS"/>
          <w:i/>
          <w:iCs/>
          <w:sz w:val="20"/>
        </w:rPr>
      </w:pPr>
    </w:p>
    <w:p w14:paraId="2776068E" w14:textId="77777777" w:rsidR="0017046E" w:rsidRPr="009A4B1E" w:rsidRDefault="0017046E" w:rsidP="00C62E41">
      <w:pPr>
        <w:pStyle w:val="BodyTextIndent"/>
        <w:spacing w:line="360" w:lineRule="auto"/>
        <w:ind w:left="0"/>
        <w:rPr>
          <w:rFonts w:ascii="Comic Sans MS" w:hAnsi="Comic Sans MS"/>
          <w:b/>
          <w:bCs/>
          <w:sz w:val="20"/>
        </w:rPr>
      </w:pPr>
      <w:r w:rsidRPr="009A4B1E">
        <w:rPr>
          <w:rFonts w:ascii="Comic Sans MS" w:hAnsi="Comic Sans MS"/>
          <w:b/>
          <w:bCs/>
          <w:sz w:val="20"/>
        </w:rPr>
        <w:t>Learning Skills:</w:t>
      </w:r>
    </w:p>
    <w:p w14:paraId="75E64F0C" w14:textId="77777777" w:rsidR="0017046E" w:rsidRPr="009A4B1E" w:rsidRDefault="0017046E" w:rsidP="00C62E41">
      <w:pPr>
        <w:pStyle w:val="BodyTextIndent"/>
        <w:numPr>
          <w:ilvl w:val="0"/>
          <w:numId w:val="8"/>
        </w:numPr>
        <w:spacing w:line="360" w:lineRule="auto"/>
        <w:rPr>
          <w:rFonts w:ascii="Comic Sans MS" w:hAnsi="Comic Sans MS"/>
          <w:sz w:val="20"/>
        </w:rPr>
      </w:pPr>
      <w:r w:rsidRPr="009A4B1E">
        <w:rPr>
          <w:rFonts w:ascii="Comic Sans MS" w:hAnsi="Comic Sans MS"/>
          <w:sz w:val="20"/>
        </w:rPr>
        <w:t xml:space="preserve">Sun Protection is incorporated into the learning and development program. Information can be found at </w:t>
      </w:r>
      <w:hyperlink r:id="rId18" w:history="1">
        <w:r w:rsidRPr="009A4B1E">
          <w:rPr>
            <w:rStyle w:val="Hyperlink"/>
            <w:rFonts w:ascii="Comic Sans MS" w:hAnsi="Comic Sans MS"/>
            <w:sz w:val="20"/>
          </w:rPr>
          <w:t>www.cancercounci</w:t>
        </w:r>
        <w:r w:rsidRPr="009A4B1E">
          <w:rPr>
            <w:rStyle w:val="Hyperlink"/>
            <w:rFonts w:ascii="Comic Sans MS" w:hAnsi="Comic Sans MS"/>
            <w:sz w:val="20"/>
          </w:rPr>
          <w:t>l</w:t>
        </w:r>
        <w:r w:rsidRPr="009A4B1E">
          <w:rPr>
            <w:rStyle w:val="Hyperlink"/>
            <w:rFonts w:ascii="Comic Sans MS" w:hAnsi="Comic Sans MS"/>
            <w:sz w:val="20"/>
          </w:rPr>
          <w:t>.com.au</w:t>
        </w:r>
      </w:hyperlink>
      <w:r w:rsidRPr="009A4B1E">
        <w:rPr>
          <w:rFonts w:ascii="Comic Sans MS" w:hAnsi="Comic Sans MS"/>
          <w:sz w:val="20"/>
        </w:rPr>
        <w:t xml:space="preserve"> or </w:t>
      </w:r>
      <w:hyperlink r:id="rId19" w:history="1">
        <w:r w:rsidRPr="009A4B1E">
          <w:rPr>
            <w:rStyle w:val="Hyperlink"/>
            <w:rFonts w:ascii="Comic Sans MS" w:hAnsi="Comic Sans MS"/>
            <w:sz w:val="20"/>
          </w:rPr>
          <w:t>www.su</w:t>
        </w:r>
        <w:r w:rsidRPr="009A4B1E">
          <w:rPr>
            <w:rStyle w:val="Hyperlink"/>
            <w:rFonts w:ascii="Comic Sans MS" w:hAnsi="Comic Sans MS"/>
            <w:sz w:val="20"/>
          </w:rPr>
          <w:t>n</w:t>
        </w:r>
        <w:r w:rsidRPr="009A4B1E">
          <w:rPr>
            <w:rStyle w:val="Hyperlink"/>
            <w:rFonts w:ascii="Comic Sans MS" w:hAnsi="Comic Sans MS"/>
            <w:sz w:val="20"/>
          </w:rPr>
          <w:t>smart.com.au</w:t>
        </w:r>
      </w:hyperlink>
    </w:p>
    <w:p w14:paraId="1F737AEB" w14:textId="77777777" w:rsidR="0017046E" w:rsidRPr="009A4B1E" w:rsidRDefault="0017046E" w:rsidP="00C62E41">
      <w:pPr>
        <w:pStyle w:val="BodyTextIndent"/>
        <w:numPr>
          <w:ilvl w:val="0"/>
          <w:numId w:val="8"/>
        </w:numPr>
        <w:spacing w:line="360" w:lineRule="auto"/>
        <w:rPr>
          <w:rFonts w:ascii="Comic Sans MS" w:hAnsi="Comic Sans MS"/>
          <w:sz w:val="20"/>
        </w:rPr>
      </w:pPr>
      <w:r w:rsidRPr="009A4B1E">
        <w:rPr>
          <w:rFonts w:ascii="Comic Sans MS" w:hAnsi="Comic Sans MS"/>
          <w:sz w:val="20"/>
        </w:rPr>
        <w:t xml:space="preserve">The SunSmart policy is reinforced by educators and through children’s activities and displays. </w:t>
      </w:r>
    </w:p>
    <w:p w14:paraId="2C3F5114" w14:textId="77777777" w:rsidR="0017046E" w:rsidRPr="009A4B1E" w:rsidRDefault="0017046E" w:rsidP="00C62E41">
      <w:pPr>
        <w:pStyle w:val="BodyTextIndent"/>
        <w:numPr>
          <w:ilvl w:val="0"/>
          <w:numId w:val="8"/>
        </w:numPr>
        <w:spacing w:line="360" w:lineRule="auto"/>
        <w:rPr>
          <w:rFonts w:ascii="Comic Sans MS" w:hAnsi="Comic Sans MS"/>
          <w:sz w:val="20"/>
        </w:rPr>
      </w:pPr>
      <w:r w:rsidRPr="009A4B1E">
        <w:rPr>
          <w:rFonts w:ascii="Comic Sans MS" w:hAnsi="Comic Sans MS"/>
          <w:sz w:val="20"/>
        </w:rPr>
        <w:t xml:space="preserve">Educators, </w:t>
      </w:r>
      <w:proofErr w:type="gramStart"/>
      <w:r w:rsidRPr="009A4B1E">
        <w:rPr>
          <w:rFonts w:ascii="Comic Sans MS" w:hAnsi="Comic Sans MS"/>
          <w:sz w:val="20"/>
        </w:rPr>
        <w:t>staff</w:t>
      </w:r>
      <w:proofErr w:type="gramEnd"/>
      <w:r w:rsidRPr="009A4B1E">
        <w:rPr>
          <w:rFonts w:ascii="Comic Sans MS" w:hAnsi="Comic Sans MS"/>
          <w:sz w:val="20"/>
        </w:rPr>
        <w:t xml:space="preserve"> and families are provided with information about sun protection through family newsletters, parent handbook and Yarrunga website.  </w:t>
      </w:r>
    </w:p>
    <w:p w14:paraId="14163F97" w14:textId="77777777" w:rsidR="0017046E" w:rsidRPr="009A4B1E" w:rsidRDefault="0017046E" w:rsidP="00C62E41">
      <w:pPr>
        <w:pStyle w:val="BodyTextIndent"/>
        <w:numPr>
          <w:ilvl w:val="0"/>
          <w:numId w:val="8"/>
        </w:numPr>
        <w:spacing w:line="360" w:lineRule="auto"/>
        <w:rPr>
          <w:rFonts w:ascii="Comic Sans MS" w:hAnsi="Comic Sans MS"/>
          <w:sz w:val="20"/>
        </w:rPr>
      </w:pPr>
      <w:r w:rsidRPr="009A4B1E">
        <w:rPr>
          <w:rFonts w:ascii="Comic Sans MS" w:hAnsi="Comic Sans MS"/>
          <w:sz w:val="20"/>
        </w:rPr>
        <w:t xml:space="preserve">When enrolling their child, families are: </w:t>
      </w:r>
    </w:p>
    <w:p w14:paraId="349236BC" w14:textId="77777777" w:rsidR="0017046E" w:rsidRPr="009A4B1E" w:rsidRDefault="0017046E" w:rsidP="00C62E41">
      <w:pPr>
        <w:pStyle w:val="BodyTextIndent"/>
        <w:numPr>
          <w:ilvl w:val="0"/>
          <w:numId w:val="9"/>
        </w:numPr>
        <w:spacing w:line="360" w:lineRule="auto"/>
        <w:rPr>
          <w:rFonts w:ascii="Comic Sans MS" w:hAnsi="Comic Sans MS"/>
          <w:sz w:val="20"/>
        </w:rPr>
      </w:pPr>
      <w:r w:rsidRPr="009A4B1E">
        <w:rPr>
          <w:rFonts w:ascii="Comic Sans MS" w:hAnsi="Comic Sans MS"/>
          <w:sz w:val="20"/>
        </w:rPr>
        <w:t>Informed of Yarrunga’s SunSmart policy</w:t>
      </w:r>
    </w:p>
    <w:p w14:paraId="684A8A95" w14:textId="77777777" w:rsidR="0017046E" w:rsidRPr="009A4B1E" w:rsidRDefault="0017046E" w:rsidP="00C62E41">
      <w:pPr>
        <w:pStyle w:val="BodyTextIndent"/>
        <w:numPr>
          <w:ilvl w:val="0"/>
          <w:numId w:val="9"/>
        </w:numPr>
        <w:spacing w:line="360" w:lineRule="auto"/>
        <w:rPr>
          <w:rFonts w:ascii="Comic Sans MS" w:hAnsi="Comic Sans MS"/>
          <w:sz w:val="20"/>
        </w:rPr>
      </w:pPr>
      <w:r w:rsidRPr="009A4B1E">
        <w:rPr>
          <w:rFonts w:ascii="Comic Sans MS" w:hAnsi="Comic Sans MS"/>
          <w:sz w:val="20"/>
        </w:rPr>
        <w:t xml:space="preserve">Asked to provide covering clothing for their </w:t>
      </w:r>
      <w:proofErr w:type="gramStart"/>
      <w:r w:rsidRPr="009A4B1E">
        <w:rPr>
          <w:rFonts w:ascii="Comic Sans MS" w:hAnsi="Comic Sans MS"/>
          <w:sz w:val="20"/>
        </w:rPr>
        <w:t>child</w:t>
      </w:r>
      <w:proofErr w:type="gramEnd"/>
    </w:p>
    <w:p w14:paraId="0EB3707D" w14:textId="77777777" w:rsidR="0017046E" w:rsidRPr="009A4B1E" w:rsidRDefault="0017046E" w:rsidP="00C62E41">
      <w:pPr>
        <w:pStyle w:val="BodyTextIndent"/>
        <w:numPr>
          <w:ilvl w:val="0"/>
          <w:numId w:val="9"/>
        </w:numPr>
        <w:spacing w:line="360" w:lineRule="auto"/>
        <w:rPr>
          <w:rFonts w:ascii="Comic Sans MS" w:hAnsi="Comic Sans MS"/>
          <w:sz w:val="20"/>
        </w:rPr>
      </w:pPr>
      <w:r w:rsidRPr="009A4B1E">
        <w:rPr>
          <w:rFonts w:ascii="Comic Sans MS" w:hAnsi="Comic Sans MS"/>
          <w:sz w:val="20"/>
        </w:rPr>
        <w:t xml:space="preserve">Required to give permission for educators to apply sunscreen to their </w:t>
      </w:r>
      <w:proofErr w:type="gramStart"/>
      <w:r w:rsidRPr="009A4B1E">
        <w:rPr>
          <w:rFonts w:ascii="Comic Sans MS" w:hAnsi="Comic Sans MS"/>
          <w:sz w:val="20"/>
        </w:rPr>
        <w:t>child</w:t>
      </w:r>
      <w:proofErr w:type="gramEnd"/>
    </w:p>
    <w:p w14:paraId="14EF36A4" w14:textId="77777777" w:rsidR="0017046E" w:rsidRPr="009A4B1E" w:rsidRDefault="0017046E" w:rsidP="00C62E41">
      <w:pPr>
        <w:pStyle w:val="BodyTextIndent"/>
        <w:numPr>
          <w:ilvl w:val="0"/>
          <w:numId w:val="9"/>
        </w:numPr>
        <w:spacing w:line="360" w:lineRule="auto"/>
        <w:rPr>
          <w:rFonts w:ascii="Comic Sans MS" w:hAnsi="Comic Sans MS"/>
          <w:sz w:val="20"/>
        </w:rPr>
      </w:pPr>
      <w:r w:rsidRPr="009A4B1E">
        <w:rPr>
          <w:rFonts w:ascii="Comic Sans MS" w:hAnsi="Comic Sans MS"/>
          <w:sz w:val="20"/>
        </w:rPr>
        <w:t xml:space="preserve">Encouraged to use SunSmart measures themselves when at the service. </w:t>
      </w:r>
    </w:p>
    <w:p w14:paraId="380FF324" w14:textId="77777777" w:rsidR="0017046E" w:rsidRPr="009A4B1E" w:rsidRDefault="0017046E" w:rsidP="009A4B1E">
      <w:pPr>
        <w:pStyle w:val="BodyTextIndent"/>
        <w:spacing w:line="360" w:lineRule="auto"/>
        <w:ind w:left="0"/>
        <w:rPr>
          <w:rFonts w:ascii="Comic Sans MS" w:hAnsi="Comic Sans MS"/>
          <w:sz w:val="20"/>
        </w:rPr>
      </w:pPr>
    </w:p>
    <w:p w14:paraId="56EF8372" w14:textId="77777777" w:rsidR="0017046E" w:rsidRPr="009A4B1E" w:rsidRDefault="0017046E" w:rsidP="009A4B1E">
      <w:pPr>
        <w:pStyle w:val="BodyTextIndent"/>
        <w:spacing w:line="360" w:lineRule="auto"/>
        <w:ind w:left="0"/>
        <w:rPr>
          <w:rFonts w:ascii="Comic Sans MS" w:hAnsi="Comic Sans MS"/>
          <w:b/>
          <w:bCs/>
          <w:sz w:val="20"/>
        </w:rPr>
      </w:pPr>
      <w:r w:rsidRPr="009A4B1E">
        <w:rPr>
          <w:rFonts w:ascii="Comic Sans MS" w:hAnsi="Comic Sans MS"/>
          <w:b/>
          <w:bCs/>
          <w:sz w:val="20"/>
        </w:rPr>
        <w:t>Work Health &amp; Safety (WHS)</w:t>
      </w:r>
    </w:p>
    <w:p w14:paraId="040EBACF" w14:textId="77777777" w:rsidR="004F6E75" w:rsidRDefault="004F6E75" w:rsidP="004F6E75">
      <w:pPr>
        <w:rPr>
          <w:rFonts w:ascii="Comic Sans MS" w:hAnsi="Comic Sans MS" w:cs="Arial"/>
          <w:lang w:eastAsia="en-US"/>
        </w:rPr>
      </w:pPr>
      <w:r w:rsidRPr="004F6E75">
        <w:rPr>
          <w:rFonts w:ascii="Comic Sans MS" w:hAnsi="Comic Sans MS" w:cs="Arial"/>
          <w:lang w:eastAsia="en-US"/>
        </w:rPr>
        <w:t xml:space="preserve">As part of WH&amp;S UV risk controls and role-modelling, educators, </w:t>
      </w:r>
      <w:proofErr w:type="gramStart"/>
      <w:r w:rsidRPr="004F6E75">
        <w:rPr>
          <w:rFonts w:ascii="Comic Sans MS" w:hAnsi="Comic Sans MS" w:cs="Arial"/>
          <w:lang w:eastAsia="en-US"/>
        </w:rPr>
        <w:t>staff</w:t>
      </w:r>
      <w:proofErr w:type="gramEnd"/>
      <w:r w:rsidRPr="004F6E75">
        <w:rPr>
          <w:rFonts w:ascii="Comic Sans MS" w:hAnsi="Comic Sans MS" w:cs="Arial"/>
          <w:lang w:eastAsia="en-US"/>
        </w:rPr>
        <w:t xml:space="preserve"> and visitors:</w:t>
      </w:r>
    </w:p>
    <w:p w14:paraId="3F1D5E4D" w14:textId="77777777" w:rsidR="004F6E75" w:rsidRPr="004F6E75" w:rsidRDefault="004F6E75" w:rsidP="004F6E75">
      <w:pPr>
        <w:rPr>
          <w:rFonts w:ascii="Comic Sans MS" w:hAnsi="Comic Sans MS" w:cs="Arial"/>
          <w:lang w:eastAsia="en-US"/>
        </w:rPr>
      </w:pPr>
    </w:p>
    <w:p w14:paraId="44213DCA" w14:textId="72176C3F" w:rsidR="004F6E75" w:rsidRPr="004F6E75" w:rsidRDefault="004F6E75" w:rsidP="007C67B0">
      <w:pPr>
        <w:numPr>
          <w:ilvl w:val="0"/>
          <w:numId w:val="20"/>
        </w:numPr>
        <w:spacing w:after="160" w:line="259" w:lineRule="auto"/>
        <w:rPr>
          <w:rFonts w:ascii="Comic Sans MS" w:eastAsia="MS Mincho" w:hAnsi="Comic Sans MS" w:cs="Arial"/>
          <w:kern w:val="2"/>
          <w:szCs w:val="22"/>
          <w:lang w:eastAsia="en-US"/>
          <w14:ligatures w14:val="standardContextual"/>
        </w:rPr>
      </w:pPr>
      <w:r w:rsidRPr="004F6E75">
        <w:rPr>
          <w:rFonts w:ascii="Comic Sans MS" w:eastAsia="MS Mincho" w:hAnsi="Comic Sans MS" w:cs="Arial"/>
          <w:kern w:val="2"/>
          <w:szCs w:val="22"/>
          <w:lang w:eastAsia="en-US"/>
          <w14:ligatures w14:val="standardContextual"/>
        </w:rPr>
        <w:t xml:space="preserve">wear a suitable sun-protective hat, covering clothing and, if practical, sunglasses. </w:t>
      </w:r>
    </w:p>
    <w:p w14:paraId="4A4C36C3" w14:textId="77777777" w:rsidR="004F6E75" w:rsidRPr="004F6E75" w:rsidRDefault="004F6E75" w:rsidP="007C67B0">
      <w:pPr>
        <w:numPr>
          <w:ilvl w:val="0"/>
          <w:numId w:val="20"/>
        </w:numPr>
        <w:spacing w:after="160" w:line="259" w:lineRule="auto"/>
        <w:rPr>
          <w:rFonts w:ascii="Comic Sans MS" w:eastAsia="MS Mincho" w:hAnsi="Comic Sans MS" w:cs="Arial"/>
          <w:kern w:val="2"/>
          <w:szCs w:val="22"/>
          <w:lang w:eastAsia="en-US"/>
          <w14:ligatures w14:val="standardContextual"/>
        </w:rPr>
      </w:pPr>
      <w:r w:rsidRPr="004F6E75">
        <w:rPr>
          <w:rFonts w:ascii="Comic Sans MS" w:eastAsia="MS Mincho" w:hAnsi="Comic Sans MS" w:cs="Arial"/>
          <w:kern w:val="2"/>
          <w:szCs w:val="22"/>
          <w:lang w:eastAsia="en-US"/>
          <w14:ligatures w14:val="standardContextual"/>
        </w:rPr>
        <w:t>apply sunscreen; and</w:t>
      </w:r>
    </w:p>
    <w:p w14:paraId="68DDC282" w14:textId="77777777" w:rsidR="004F6E75" w:rsidRDefault="004F6E75" w:rsidP="007C67B0">
      <w:pPr>
        <w:numPr>
          <w:ilvl w:val="0"/>
          <w:numId w:val="20"/>
        </w:numPr>
        <w:spacing w:after="160" w:line="259" w:lineRule="auto"/>
        <w:rPr>
          <w:rFonts w:ascii="Comic Sans MS" w:eastAsia="MS Mincho" w:hAnsi="Comic Sans MS" w:cs="Arial"/>
          <w:kern w:val="2"/>
          <w:szCs w:val="22"/>
          <w:lang w:eastAsia="en-US"/>
          <w14:ligatures w14:val="standardContextual"/>
        </w:rPr>
      </w:pPr>
      <w:r w:rsidRPr="004F6E75">
        <w:rPr>
          <w:rFonts w:ascii="Comic Sans MS" w:eastAsia="MS Mincho" w:hAnsi="Comic Sans MS" w:cs="Arial"/>
          <w:kern w:val="2"/>
          <w:szCs w:val="22"/>
          <w:lang w:eastAsia="en-US"/>
          <w14:ligatures w14:val="standardContextual"/>
        </w:rPr>
        <w:t>seek shade whenever possible.</w:t>
      </w:r>
    </w:p>
    <w:p w14:paraId="5C3E3E86" w14:textId="4952A63B" w:rsidR="005B7053" w:rsidRDefault="00CD4A55" w:rsidP="001643DA">
      <w:pPr>
        <w:pStyle w:val="ListParagraph"/>
        <w:numPr>
          <w:ilvl w:val="0"/>
          <w:numId w:val="19"/>
        </w:numPr>
        <w:spacing w:after="160" w:line="480" w:lineRule="auto"/>
        <w:rPr>
          <w:rFonts w:ascii="Comic Sans MS" w:eastAsia="MS Mincho" w:hAnsi="Comic Sans MS" w:cs="Arial"/>
          <w:kern w:val="2"/>
          <w:szCs w:val="22"/>
          <w:lang w:eastAsia="en-US"/>
          <w14:ligatures w14:val="standardContextual"/>
        </w:rPr>
      </w:pPr>
      <w:r w:rsidRPr="005B7053">
        <w:rPr>
          <w:rFonts w:ascii="Comic Sans MS" w:eastAsia="MS Mincho" w:hAnsi="Comic Sans MS" w:cs="Arial"/>
          <w:kern w:val="2"/>
          <w:szCs w:val="22"/>
          <w:lang w:eastAsia="en-US"/>
          <w14:ligatures w14:val="standardContextual"/>
        </w:rPr>
        <w:t xml:space="preserve">A Risk Assessment is </w:t>
      </w:r>
      <w:r w:rsidR="005B7053" w:rsidRPr="005B7053">
        <w:rPr>
          <w:rFonts w:ascii="Comic Sans MS" w:eastAsia="MS Mincho" w:hAnsi="Comic Sans MS" w:cs="Arial"/>
          <w:kern w:val="2"/>
          <w:szCs w:val="22"/>
          <w:lang w:eastAsia="en-US"/>
          <w14:ligatures w14:val="standardContextual"/>
        </w:rPr>
        <w:t xml:space="preserve">to be </w:t>
      </w:r>
      <w:r w:rsidRPr="005B7053">
        <w:rPr>
          <w:rFonts w:ascii="Comic Sans MS" w:eastAsia="MS Mincho" w:hAnsi="Comic Sans MS" w:cs="Arial"/>
          <w:kern w:val="2"/>
          <w:szCs w:val="22"/>
          <w:lang w:eastAsia="en-US"/>
          <w14:ligatures w14:val="standardContextual"/>
        </w:rPr>
        <w:t>conducted if the temperature</w:t>
      </w:r>
      <w:r w:rsidR="005B7053" w:rsidRPr="005B7053">
        <w:rPr>
          <w:rFonts w:ascii="Comic Sans MS" w:eastAsia="MS Mincho" w:hAnsi="Comic Sans MS" w:cs="Arial"/>
          <w:kern w:val="2"/>
          <w:szCs w:val="22"/>
          <w:lang w:eastAsia="en-US"/>
          <w14:ligatures w14:val="standardContextual"/>
        </w:rPr>
        <w:t xml:space="preserve"> is over 33%.</w:t>
      </w:r>
    </w:p>
    <w:p w14:paraId="1E7BF61B" w14:textId="0C876DEE" w:rsidR="004F6E75" w:rsidRPr="004F6E75" w:rsidRDefault="008F6F53" w:rsidP="003B699A">
      <w:pPr>
        <w:pStyle w:val="ListParagraph"/>
        <w:numPr>
          <w:ilvl w:val="0"/>
          <w:numId w:val="21"/>
        </w:numPr>
        <w:spacing w:after="160" w:line="480" w:lineRule="auto"/>
        <w:rPr>
          <w:rFonts w:asciiTheme="minorHAnsi" w:eastAsia="MS Mincho" w:hAnsiTheme="minorHAnsi" w:cs="Arial"/>
          <w:b/>
          <w:kern w:val="2"/>
          <w:szCs w:val="22"/>
          <w:lang w:eastAsia="en-US"/>
          <w14:ligatures w14:val="standardContextual"/>
        </w:rPr>
      </w:pPr>
      <w:r w:rsidRPr="001643DA">
        <w:rPr>
          <w:rFonts w:ascii="Comic Sans MS" w:eastAsia="MS Mincho" w:hAnsi="Comic Sans MS" w:cs="Arial"/>
          <w:kern w:val="2"/>
          <w:szCs w:val="22"/>
          <w:lang w:eastAsia="en-US"/>
          <w14:ligatures w14:val="standardContextual"/>
        </w:rPr>
        <w:t>When heat index is 33-35% it is recommended children should only be outside</w:t>
      </w:r>
      <w:r w:rsidR="0048274F" w:rsidRPr="001643DA">
        <w:rPr>
          <w:rFonts w:ascii="Comic Sans MS" w:eastAsia="MS Mincho" w:hAnsi="Comic Sans MS" w:cs="Arial"/>
          <w:kern w:val="2"/>
          <w:szCs w:val="22"/>
          <w:lang w:eastAsia="en-US"/>
          <w14:ligatures w14:val="standardContextual"/>
        </w:rPr>
        <w:t xml:space="preserve"> for 15-30 </w:t>
      </w:r>
      <w:r w:rsidR="001F4977" w:rsidRPr="001643DA">
        <w:rPr>
          <w:rFonts w:ascii="Comic Sans MS" w:eastAsia="MS Mincho" w:hAnsi="Comic Sans MS" w:cs="Arial"/>
          <w:kern w:val="2"/>
          <w:szCs w:val="22"/>
          <w:lang w:eastAsia="en-US"/>
          <w14:ligatures w14:val="standardContextual"/>
        </w:rPr>
        <w:t>minutes</w:t>
      </w:r>
      <w:r w:rsidR="0048274F" w:rsidRPr="001643DA">
        <w:rPr>
          <w:rFonts w:ascii="Comic Sans MS" w:eastAsia="MS Mincho" w:hAnsi="Comic Sans MS" w:cs="Arial"/>
          <w:kern w:val="2"/>
          <w:szCs w:val="22"/>
          <w:lang w:eastAsia="en-US"/>
          <w14:ligatures w14:val="standardContextual"/>
        </w:rPr>
        <w:t>.</w:t>
      </w:r>
    </w:p>
    <w:p w14:paraId="1AFEE3A7" w14:textId="77777777" w:rsidR="0017046E" w:rsidRPr="009A4B1E" w:rsidRDefault="0017046E" w:rsidP="009A4B1E">
      <w:pPr>
        <w:pStyle w:val="BodyTextIndent"/>
        <w:spacing w:line="360" w:lineRule="auto"/>
        <w:ind w:left="0"/>
        <w:rPr>
          <w:rFonts w:ascii="Comic Sans MS" w:hAnsi="Comic Sans MS"/>
          <w:sz w:val="20"/>
        </w:rPr>
      </w:pPr>
    </w:p>
    <w:p w14:paraId="3F704719" w14:textId="44EB4BC2" w:rsidR="0017046E" w:rsidRPr="009A4B1E" w:rsidRDefault="0017046E" w:rsidP="009A4B1E">
      <w:pPr>
        <w:pStyle w:val="BodyTextIndent"/>
        <w:spacing w:line="360" w:lineRule="auto"/>
        <w:ind w:left="0"/>
        <w:rPr>
          <w:rFonts w:ascii="Comic Sans MS" w:hAnsi="Comic Sans MS"/>
          <w:bCs/>
          <w:sz w:val="28"/>
          <w:szCs w:val="28"/>
        </w:rPr>
      </w:pPr>
      <w:r w:rsidRPr="009A4B1E">
        <w:rPr>
          <w:rFonts w:ascii="Comic Sans MS" w:hAnsi="Comic Sans MS"/>
          <w:bCs/>
          <w:sz w:val="28"/>
          <w:szCs w:val="28"/>
        </w:rPr>
        <w:t>Monitoring and review</w:t>
      </w:r>
      <w:r w:rsidR="009A4B1E">
        <w:rPr>
          <w:rFonts w:ascii="Comic Sans MS" w:hAnsi="Comic Sans MS"/>
          <w:bCs/>
          <w:sz w:val="28"/>
          <w:szCs w:val="28"/>
        </w:rPr>
        <w:t>:</w:t>
      </w:r>
    </w:p>
    <w:p w14:paraId="51646438" w14:textId="77777777" w:rsidR="0017046E" w:rsidRPr="009A4B1E" w:rsidRDefault="0017046E" w:rsidP="00C62E41">
      <w:pPr>
        <w:pStyle w:val="BodyTextIndent"/>
        <w:numPr>
          <w:ilvl w:val="0"/>
          <w:numId w:val="12"/>
        </w:numPr>
        <w:spacing w:line="360" w:lineRule="auto"/>
        <w:rPr>
          <w:rFonts w:ascii="Comic Sans MS" w:hAnsi="Comic Sans MS"/>
          <w:b/>
          <w:bCs/>
          <w:sz w:val="20"/>
        </w:rPr>
      </w:pPr>
      <w:r w:rsidRPr="009A4B1E">
        <w:rPr>
          <w:rFonts w:ascii="Comic Sans MS" w:hAnsi="Comic Sans MS"/>
          <w:sz w:val="20"/>
        </w:rPr>
        <w:t xml:space="preserve">All staff, including management and educators, monitor and review the effectiveness of this SunSmart Policy and revise the policy when required (at least once every 2 years). </w:t>
      </w:r>
    </w:p>
    <w:p w14:paraId="0AB88307" w14:textId="5D4441AA" w:rsidR="00217EE2" w:rsidRPr="00627B32" w:rsidRDefault="0017046E" w:rsidP="002708CD">
      <w:pPr>
        <w:pStyle w:val="BodyTextIndent"/>
        <w:numPr>
          <w:ilvl w:val="0"/>
          <w:numId w:val="12"/>
        </w:numPr>
        <w:spacing w:line="360" w:lineRule="auto"/>
        <w:rPr>
          <w:rFonts w:ascii="Ink Free" w:hAnsi="Ink Free"/>
          <w:b/>
          <w:bCs/>
          <w:sz w:val="28"/>
          <w:szCs w:val="28"/>
        </w:rPr>
      </w:pPr>
      <w:r w:rsidRPr="00627B32">
        <w:rPr>
          <w:rFonts w:ascii="Comic Sans MS" w:hAnsi="Comic Sans MS"/>
          <w:sz w:val="20"/>
        </w:rPr>
        <w:t xml:space="preserve">The SunSmart Policy is available to staff, families, and visitors. </w:t>
      </w:r>
    </w:p>
    <w:p w14:paraId="58D1DB9E" w14:textId="35F8B030" w:rsidR="00217EE2" w:rsidRDefault="00217EE2">
      <w:pPr>
        <w:rPr>
          <w:rFonts w:ascii="Ink Free" w:hAnsi="Ink Free"/>
          <w:b/>
          <w:bCs/>
          <w:sz w:val="28"/>
          <w:szCs w:val="28"/>
        </w:rPr>
      </w:pPr>
    </w:p>
    <w:p w14:paraId="153065B3" w14:textId="77777777" w:rsidR="001F42C8" w:rsidRDefault="001F42C8">
      <w:pPr>
        <w:rPr>
          <w:rFonts w:ascii="Ink Free" w:hAnsi="Ink Free"/>
          <w:b/>
          <w:bCs/>
          <w:sz w:val="28"/>
          <w:szCs w:val="28"/>
        </w:rPr>
      </w:pPr>
    </w:p>
    <w:p w14:paraId="0E748719" w14:textId="32E9961E" w:rsidR="001F42C8" w:rsidRDefault="001F42C8">
      <w:pPr>
        <w:rPr>
          <w:rFonts w:ascii="Ink Free" w:hAnsi="Ink Free"/>
          <w:b/>
          <w:bCs/>
          <w:sz w:val="28"/>
          <w:szCs w:val="28"/>
        </w:rPr>
      </w:pPr>
    </w:p>
    <w:p w14:paraId="6B5126BB" w14:textId="12727AE3" w:rsidR="001F42C8" w:rsidRPr="00217EE2" w:rsidRDefault="001F42C8">
      <w:pPr>
        <w:rPr>
          <w:rFonts w:ascii="Ink Free" w:hAnsi="Ink Free"/>
          <w:b/>
          <w:bCs/>
          <w:sz w:val="28"/>
          <w:szCs w:val="28"/>
        </w:rPr>
      </w:pPr>
    </w:p>
    <w:sectPr w:rsidR="001F42C8" w:rsidRPr="00217EE2" w:rsidSect="00275061">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77C8" w14:textId="77777777" w:rsidR="009A09BF" w:rsidRDefault="009A09BF" w:rsidP="00275061">
      <w:r>
        <w:separator/>
      </w:r>
    </w:p>
  </w:endnote>
  <w:endnote w:type="continuationSeparator" w:id="0">
    <w:p w14:paraId="61F4C6BA" w14:textId="77777777" w:rsidR="009A09BF" w:rsidRDefault="009A09BF" w:rsidP="0027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869F" w14:textId="77777777" w:rsidR="0017046E" w:rsidRDefault="0017046E">
    <w:pPr>
      <w:ind w:right="260"/>
      <w:rPr>
        <w:color w:val="222A35" w:themeColor="text2" w:themeShade="80"/>
        <w:sz w:val="26"/>
        <w:szCs w:val="26"/>
      </w:rPr>
    </w:pPr>
    <w:r>
      <w:rPr>
        <w:noProof/>
        <w:color w:val="44546A" w:themeColor="text2"/>
        <w:sz w:val="26"/>
        <w:szCs w:val="26"/>
      </w:rPr>
      <mc:AlternateContent>
        <mc:Choice Requires="wps">
          <w:drawing>
            <wp:anchor distT="0" distB="0" distL="114300" distR="114300" simplePos="0" relativeHeight="251659264" behindDoc="0" locked="0" layoutInCell="1" allowOverlap="1" wp14:anchorId="184D6C03" wp14:editId="6D35784B">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FCA03" w14:textId="77777777" w:rsidR="0017046E" w:rsidRPr="0017046E" w:rsidRDefault="0017046E">
                          <w:pPr>
                            <w:jc w:val="center"/>
                            <w:rPr>
                              <w:rFonts w:ascii="Comic Sans MS" w:hAnsi="Comic Sans MS"/>
                              <w:color w:val="222A35" w:themeColor="text2" w:themeShade="80"/>
                              <w:sz w:val="16"/>
                              <w:szCs w:val="16"/>
                            </w:rPr>
                          </w:pPr>
                          <w:r w:rsidRPr="0017046E">
                            <w:rPr>
                              <w:rFonts w:ascii="Comic Sans MS" w:hAnsi="Comic Sans MS"/>
                              <w:color w:val="222A35" w:themeColor="text2" w:themeShade="80"/>
                              <w:sz w:val="16"/>
                              <w:szCs w:val="16"/>
                            </w:rPr>
                            <w:fldChar w:fldCharType="begin"/>
                          </w:r>
                          <w:r w:rsidRPr="0017046E">
                            <w:rPr>
                              <w:rFonts w:ascii="Comic Sans MS" w:hAnsi="Comic Sans MS"/>
                              <w:color w:val="222A35" w:themeColor="text2" w:themeShade="80"/>
                              <w:sz w:val="16"/>
                              <w:szCs w:val="16"/>
                            </w:rPr>
                            <w:instrText xml:space="preserve"> PAGE  \* Arabic  \* MERGEFORMAT </w:instrText>
                          </w:r>
                          <w:r w:rsidRPr="0017046E">
                            <w:rPr>
                              <w:rFonts w:ascii="Comic Sans MS" w:hAnsi="Comic Sans MS"/>
                              <w:color w:val="222A35" w:themeColor="text2" w:themeShade="80"/>
                              <w:sz w:val="16"/>
                              <w:szCs w:val="16"/>
                            </w:rPr>
                            <w:fldChar w:fldCharType="separate"/>
                          </w:r>
                          <w:r w:rsidR="00C62E41">
                            <w:rPr>
                              <w:rFonts w:ascii="Comic Sans MS" w:hAnsi="Comic Sans MS"/>
                              <w:noProof/>
                              <w:color w:val="222A35" w:themeColor="text2" w:themeShade="80"/>
                              <w:sz w:val="16"/>
                              <w:szCs w:val="16"/>
                            </w:rPr>
                            <w:t>4</w:t>
                          </w:r>
                          <w:r w:rsidRPr="0017046E">
                            <w:rPr>
                              <w:rFonts w:ascii="Comic Sans MS" w:hAnsi="Comic Sans MS"/>
                              <w:color w:val="222A35"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184D6C03"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" fillcolor="white [3201]" stroked="f" strokeweight=".5pt">
              <v:textbox style="mso-fit-shape-to-text:t" inset="0,,0">
                <w:txbxContent>
                  <w:p w14:paraId="65DFCA03" w14:textId="77777777" w:rsidR="0017046E" w:rsidRPr="0017046E" w:rsidRDefault="0017046E">
                    <w:pPr>
                      <w:jc w:val="center"/>
                      <w:rPr>
                        <w:rFonts w:ascii="Comic Sans MS" w:hAnsi="Comic Sans MS"/>
                        <w:color w:val="222A35" w:themeColor="text2" w:themeShade="80"/>
                        <w:sz w:val="16"/>
                        <w:szCs w:val="16"/>
                      </w:rPr>
                    </w:pPr>
                    <w:r w:rsidRPr="0017046E">
                      <w:rPr>
                        <w:rFonts w:ascii="Comic Sans MS" w:hAnsi="Comic Sans MS"/>
                        <w:color w:val="222A35" w:themeColor="text2" w:themeShade="80"/>
                        <w:sz w:val="16"/>
                        <w:szCs w:val="16"/>
                      </w:rPr>
                      <w:fldChar w:fldCharType="begin"/>
                    </w:r>
                    <w:r w:rsidRPr="0017046E">
                      <w:rPr>
                        <w:rFonts w:ascii="Comic Sans MS" w:hAnsi="Comic Sans MS"/>
                        <w:color w:val="222A35" w:themeColor="text2" w:themeShade="80"/>
                        <w:sz w:val="16"/>
                        <w:szCs w:val="16"/>
                      </w:rPr>
                      <w:instrText xml:space="preserve"> PAGE  \* Arabic  \* MERGEFORMAT </w:instrText>
                    </w:r>
                    <w:r w:rsidRPr="0017046E">
                      <w:rPr>
                        <w:rFonts w:ascii="Comic Sans MS" w:hAnsi="Comic Sans MS"/>
                        <w:color w:val="222A35" w:themeColor="text2" w:themeShade="80"/>
                        <w:sz w:val="16"/>
                        <w:szCs w:val="16"/>
                      </w:rPr>
                      <w:fldChar w:fldCharType="separate"/>
                    </w:r>
                    <w:r w:rsidR="00C62E41">
                      <w:rPr>
                        <w:rFonts w:ascii="Comic Sans MS" w:hAnsi="Comic Sans MS"/>
                        <w:noProof/>
                        <w:color w:val="222A35" w:themeColor="text2" w:themeShade="80"/>
                        <w:sz w:val="16"/>
                        <w:szCs w:val="16"/>
                      </w:rPr>
                      <w:t>4</w:t>
                    </w:r>
                    <w:r w:rsidRPr="0017046E">
                      <w:rPr>
                        <w:rFonts w:ascii="Comic Sans MS" w:hAnsi="Comic Sans MS"/>
                        <w:color w:val="222A35" w:themeColor="text2" w:themeShade="80"/>
                        <w:sz w:val="16"/>
                        <w:szCs w:val="16"/>
                      </w:rPr>
                      <w:fldChar w:fldCharType="end"/>
                    </w:r>
                  </w:p>
                </w:txbxContent>
              </v:textbox>
              <w10:wrap anchorx="page" anchory="page"/>
            </v:shape>
          </w:pict>
        </mc:Fallback>
      </mc:AlternateContent>
    </w:r>
  </w:p>
  <w:p w14:paraId="5472F334" w14:textId="77777777" w:rsidR="00275061" w:rsidRDefault="0027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3D0C3" w14:textId="77777777" w:rsidR="009A09BF" w:rsidRDefault="009A09BF" w:rsidP="00275061">
      <w:r>
        <w:separator/>
      </w:r>
    </w:p>
  </w:footnote>
  <w:footnote w:type="continuationSeparator" w:id="0">
    <w:p w14:paraId="5E487FA8" w14:textId="77777777" w:rsidR="009A09BF" w:rsidRDefault="009A09BF" w:rsidP="0027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E76" w14:textId="0FD0D589" w:rsidR="00AB4C94" w:rsidRPr="007C57A7" w:rsidRDefault="00AB4C94" w:rsidP="00ED080D">
    <w:pPr>
      <w:tabs>
        <w:tab w:val="center" w:pos="4153"/>
        <w:tab w:val="right" w:pos="8306"/>
      </w:tabs>
      <w:rPr>
        <w:rFonts w:ascii="Comic Sans MS" w:hAnsi="Comic Sans MS"/>
        <w:sz w:val="18"/>
        <w:szCs w:val="18"/>
      </w:rPr>
    </w:pPr>
    <w:r w:rsidRPr="007C57A7">
      <w:rPr>
        <w:rFonts w:ascii="Comic Sans MS" w:hAnsi="Comic Sans MS"/>
        <w:sz w:val="18"/>
        <w:szCs w:val="18"/>
      </w:rPr>
      <w:t>Yarrunga Early Learning Centre Inc.</w:t>
    </w:r>
    <w:r w:rsidRPr="007C57A7">
      <w:rPr>
        <w:rFonts w:ascii="Comic Sans MS" w:hAnsi="Comic Sans MS"/>
        <w:sz w:val="18"/>
        <w:szCs w:val="18"/>
      </w:rPr>
      <w:tab/>
    </w:r>
    <w:r w:rsidR="0017046E">
      <w:rPr>
        <w:rFonts w:ascii="Comic Sans MS" w:hAnsi="Comic Sans MS"/>
        <w:sz w:val="18"/>
        <w:szCs w:val="18"/>
      </w:rPr>
      <w:tab/>
    </w:r>
    <w:r w:rsidR="0017046E">
      <w:rPr>
        <w:rFonts w:ascii="Comic Sans MS" w:hAnsi="Comic Sans MS"/>
        <w:sz w:val="18"/>
        <w:szCs w:val="18"/>
      </w:rPr>
      <w:tab/>
    </w:r>
    <w:r w:rsidR="00832ED7">
      <w:rPr>
        <w:rFonts w:ascii="Comic Sans MS" w:hAnsi="Comic Sans MS"/>
        <w:sz w:val="18"/>
        <w:szCs w:val="18"/>
      </w:rPr>
      <w:t>March 2023</w:t>
    </w:r>
    <w:r w:rsidRPr="007C57A7">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r w:rsidR="00ED080D">
      <w:rPr>
        <w:rFonts w:ascii="Comic Sans MS" w:hAnsi="Comic Sans MS"/>
        <w:sz w:val="18"/>
        <w:szCs w:val="18"/>
      </w:rPr>
      <w:t xml:space="preserve">    </w:t>
    </w:r>
    <w:r w:rsidR="0066663C">
      <w:rPr>
        <w:rFonts w:ascii="Comic Sans MS" w:hAnsi="Comic Sans MS"/>
        <w:sz w:val="18"/>
        <w:szCs w:val="18"/>
      </w:rPr>
      <w:t xml:space="preserve"> </w:t>
    </w:r>
    <w:r w:rsidRPr="007C57A7">
      <w:rPr>
        <w:rFonts w:ascii="Comic Sans MS" w:hAnsi="Comic Sans MS"/>
        <w:sz w:val="18"/>
        <w:szCs w:val="18"/>
      </w:rPr>
      <w:t xml:space="preserve">  </w:t>
    </w:r>
    <w:r w:rsidR="0066663C">
      <w:rPr>
        <w:rFonts w:ascii="Comic Sans MS" w:hAnsi="Comic Sans MS"/>
        <w:sz w:val="18"/>
        <w:szCs w:val="18"/>
      </w:rPr>
      <w:t xml:space="preserve"> </w:t>
    </w:r>
    <w:r w:rsidR="00ED080D">
      <w:rPr>
        <w:rFonts w:ascii="Comic Sans MS" w:hAnsi="Comic Sans MS"/>
        <w:sz w:val="18"/>
        <w:szCs w:val="18"/>
      </w:rPr>
      <w:t xml:space="preserve">  </w:t>
    </w:r>
    <w:r w:rsidRPr="007C57A7">
      <w:rPr>
        <w:rFonts w:ascii="Comic Sans MS" w:hAnsi="Comic Sans MS"/>
        <w:sz w:val="18"/>
        <w:szCs w:val="18"/>
      </w:rPr>
      <w:t xml:space="preserve">   </w:t>
    </w:r>
    <w:r w:rsidR="00E54E3E">
      <w:rPr>
        <w:rFonts w:ascii="Comic Sans MS" w:hAnsi="Comic Sans MS"/>
        <w:sz w:val="18"/>
        <w:szCs w:val="18"/>
      </w:rPr>
      <w:t xml:space="preserve">     </w:t>
    </w:r>
    <w:r w:rsidRPr="007C57A7">
      <w:rPr>
        <w:rFonts w:ascii="Comic Sans MS" w:hAnsi="Comic Sans MS"/>
        <w:sz w:val="18"/>
        <w:szCs w:val="18"/>
      </w:rPr>
      <w:t xml:space="preserve"> </w:t>
    </w:r>
  </w:p>
  <w:p w14:paraId="3C2BDD1B" w14:textId="0BC1E467" w:rsidR="0027155F" w:rsidRDefault="00ED080D" w:rsidP="00F1041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53D6"/>
    <w:multiLevelType w:val="hybridMultilevel"/>
    <w:tmpl w:val="ED268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316817"/>
    <w:multiLevelType w:val="hybridMultilevel"/>
    <w:tmpl w:val="659695B4"/>
    <w:lvl w:ilvl="0" w:tplc="BD4823D2">
      <w:numFmt w:val="bullet"/>
      <w:lvlText w:val="-"/>
      <w:lvlJc w:val="left"/>
      <w:pPr>
        <w:ind w:left="720" w:hanging="360"/>
      </w:pPr>
      <w:rPr>
        <w:rFonts w:ascii="Lucida Bright" w:eastAsia="Times New Roman" w:hAnsi="Lucida Br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865481"/>
    <w:multiLevelType w:val="hybridMultilevel"/>
    <w:tmpl w:val="2C0EA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27637"/>
    <w:multiLevelType w:val="hybridMultilevel"/>
    <w:tmpl w:val="1256D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17D7B"/>
    <w:multiLevelType w:val="hybridMultilevel"/>
    <w:tmpl w:val="A2449578"/>
    <w:lvl w:ilvl="0" w:tplc="0C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D1F95"/>
    <w:multiLevelType w:val="hybridMultilevel"/>
    <w:tmpl w:val="A37433EC"/>
    <w:lvl w:ilvl="0" w:tplc="5D5E68D4">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48714A92"/>
    <w:multiLevelType w:val="hybridMultilevel"/>
    <w:tmpl w:val="106A0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B5016"/>
    <w:multiLevelType w:val="hybridMultilevel"/>
    <w:tmpl w:val="95E63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617D19"/>
    <w:multiLevelType w:val="hybridMultilevel"/>
    <w:tmpl w:val="A0021E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500A5E09"/>
    <w:multiLevelType w:val="hybridMultilevel"/>
    <w:tmpl w:val="ADA4F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2E301C"/>
    <w:multiLevelType w:val="hybridMultilevel"/>
    <w:tmpl w:val="DDD4A61A"/>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5B510316"/>
    <w:multiLevelType w:val="hybridMultilevel"/>
    <w:tmpl w:val="3FC6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E6233E"/>
    <w:multiLevelType w:val="hybridMultilevel"/>
    <w:tmpl w:val="578CE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8D3235"/>
    <w:multiLevelType w:val="hybridMultilevel"/>
    <w:tmpl w:val="AD2E39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64F97764"/>
    <w:multiLevelType w:val="hybridMultilevel"/>
    <w:tmpl w:val="022228E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BA1478E"/>
    <w:multiLevelType w:val="hybridMultilevel"/>
    <w:tmpl w:val="A086D3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6C5557FF"/>
    <w:multiLevelType w:val="hybridMultilevel"/>
    <w:tmpl w:val="A17E03F6"/>
    <w:lvl w:ilvl="0" w:tplc="0C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0D69C8"/>
    <w:multiLevelType w:val="hybridMultilevel"/>
    <w:tmpl w:val="BDA0494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1661A9F"/>
    <w:multiLevelType w:val="hybridMultilevel"/>
    <w:tmpl w:val="D98201DC"/>
    <w:lvl w:ilvl="0" w:tplc="BD4823D2">
      <w:numFmt w:val="bullet"/>
      <w:lvlText w:val="-"/>
      <w:lvlJc w:val="left"/>
      <w:pPr>
        <w:ind w:left="720" w:hanging="360"/>
      </w:pPr>
      <w:rPr>
        <w:rFonts w:ascii="Lucida Bright" w:eastAsia="Times New Roman" w:hAnsi="Lucida Br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687F72"/>
    <w:multiLevelType w:val="hybridMultilevel"/>
    <w:tmpl w:val="1F961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863DC"/>
    <w:multiLevelType w:val="hybridMultilevel"/>
    <w:tmpl w:val="950C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1803295">
    <w:abstractNumId w:val="1"/>
  </w:num>
  <w:num w:numId="2" w16cid:durableId="1394428049">
    <w:abstractNumId w:val="18"/>
  </w:num>
  <w:num w:numId="3" w16cid:durableId="2063483305">
    <w:abstractNumId w:val="19"/>
  </w:num>
  <w:num w:numId="4" w16cid:durableId="953900069">
    <w:abstractNumId w:val="20"/>
  </w:num>
  <w:num w:numId="5" w16cid:durableId="298416950">
    <w:abstractNumId w:val="6"/>
  </w:num>
  <w:num w:numId="6" w16cid:durableId="71778692">
    <w:abstractNumId w:val="11"/>
  </w:num>
  <w:num w:numId="7" w16cid:durableId="1160543503">
    <w:abstractNumId w:val="9"/>
  </w:num>
  <w:num w:numId="8" w16cid:durableId="71122715">
    <w:abstractNumId w:val="7"/>
  </w:num>
  <w:num w:numId="9" w16cid:durableId="1733891067">
    <w:abstractNumId w:val="17"/>
  </w:num>
  <w:num w:numId="10" w16cid:durableId="83694487">
    <w:abstractNumId w:val="0"/>
  </w:num>
  <w:num w:numId="11" w16cid:durableId="1862010985">
    <w:abstractNumId w:val="14"/>
  </w:num>
  <w:num w:numId="12" w16cid:durableId="1904559129">
    <w:abstractNumId w:val="2"/>
  </w:num>
  <w:num w:numId="13" w16cid:durableId="1183515069">
    <w:abstractNumId w:val="12"/>
  </w:num>
  <w:num w:numId="14" w16cid:durableId="1303118964">
    <w:abstractNumId w:val="15"/>
  </w:num>
  <w:num w:numId="15" w16cid:durableId="140270460">
    <w:abstractNumId w:val="5"/>
  </w:num>
  <w:num w:numId="16" w16cid:durableId="1598178457">
    <w:abstractNumId w:val="13"/>
  </w:num>
  <w:num w:numId="17" w16cid:durableId="1962685021">
    <w:abstractNumId w:val="8"/>
  </w:num>
  <w:num w:numId="18" w16cid:durableId="1063413236">
    <w:abstractNumId w:val="3"/>
  </w:num>
  <w:num w:numId="19" w16cid:durableId="505679415">
    <w:abstractNumId w:val="16"/>
  </w:num>
  <w:num w:numId="20" w16cid:durableId="439647876">
    <w:abstractNumId w:val="4"/>
  </w:num>
  <w:num w:numId="21" w16cid:durableId="1769160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61"/>
    <w:rsid w:val="00013D00"/>
    <w:rsid w:val="00021098"/>
    <w:rsid w:val="00032C78"/>
    <w:rsid w:val="00060CFF"/>
    <w:rsid w:val="00084C0B"/>
    <w:rsid w:val="000A2C45"/>
    <w:rsid w:val="000B6B71"/>
    <w:rsid w:val="00136A98"/>
    <w:rsid w:val="0014075B"/>
    <w:rsid w:val="001643DA"/>
    <w:rsid w:val="00164622"/>
    <w:rsid w:val="0017046E"/>
    <w:rsid w:val="00184F2A"/>
    <w:rsid w:val="001B0A6F"/>
    <w:rsid w:val="001F42C8"/>
    <w:rsid w:val="001F4977"/>
    <w:rsid w:val="00202423"/>
    <w:rsid w:val="00217EE2"/>
    <w:rsid w:val="0022128B"/>
    <w:rsid w:val="00233C16"/>
    <w:rsid w:val="002459BC"/>
    <w:rsid w:val="00265A0F"/>
    <w:rsid w:val="0027155F"/>
    <w:rsid w:val="00275061"/>
    <w:rsid w:val="00287644"/>
    <w:rsid w:val="002879FD"/>
    <w:rsid w:val="002A1A24"/>
    <w:rsid w:val="002C5C04"/>
    <w:rsid w:val="002E5DE3"/>
    <w:rsid w:val="00356D35"/>
    <w:rsid w:val="00366418"/>
    <w:rsid w:val="00373890"/>
    <w:rsid w:val="00375982"/>
    <w:rsid w:val="0038371A"/>
    <w:rsid w:val="0038698A"/>
    <w:rsid w:val="0039277E"/>
    <w:rsid w:val="003B1037"/>
    <w:rsid w:val="003C4B48"/>
    <w:rsid w:val="00413EFA"/>
    <w:rsid w:val="004306A3"/>
    <w:rsid w:val="00457952"/>
    <w:rsid w:val="0048195F"/>
    <w:rsid w:val="004820D4"/>
    <w:rsid w:val="0048274F"/>
    <w:rsid w:val="004B3BCF"/>
    <w:rsid w:val="004E11A1"/>
    <w:rsid w:val="004F6E75"/>
    <w:rsid w:val="005159EA"/>
    <w:rsid w:val="005617C5"/>
    <w:rsid w:val="00572095"/>
    <w:rsid w:val="00577929"/>
    <w:rsid w:val="00581C42"/>
    <w:rsid w:val="005853E9"/>
    <w:rsid w:val="005B7053"/>
    <w:rsid w:val="005C2600"/>
    <w:rsid w:val="005C32B8"/>
    <w:rsid w:val="00627B32"/>
    <w:rsid w:val="00661B8E"/>
    <w:rsid w:val="0066663C"/>
    <w:rsid w:val="00682154"/>
    <w:rsid w:val="00695DCF"/>
    <w:rsid w:val="006B0CD8"/>
    <w:rsid w:val="006C1097"/>
    <w:rsid w:val="006F4064"/>
    <w:rsid w:val="00706A05"/>
    <w:rsid w:val="00725A83"/>
    <w:rsid w:val="007354A3"/>
    <w:rsid w:val="00742589"/>
    <w:rsid w:val="0076457D"/>
    <w:rsid w:val="007A258D"/>
    <w:rsid w:val="007C57A7"/>
    <w:rsid w:val="007C67B0"/>
    <w:rsid w:val="007D5532"/>
    <w:rsid w:val="007F268E"/>
    <w:rsid w:val="00832ED7"/>
    <w:rsid w:val="00836FBA"/>
    <w:rsid w:val="0084710A"/>
    <w:rsid w:val="00882015"/>
    <w:rsid w:val="00890AAE"/>
    <w:rsid w:val="008A2CB4"/>
    <w:rsid w:val="008F203E"/>
    <w:rsid w:val="008F6F53"/>
    <w:rsid w:val="008F75AE"/>
    <w:rsid w:val="0090473F"/>
    <w:rsid w:val="00951B9D"/>
    <w:rsid w:val="0095375C"/>
    <w:rsid w:val="00963B90"/>
    <w:rsid w:val="0097088A"/>
    <w:rsid w:val="00975644"/>
    <w:rsid w:val="009A09BF"/>
    <w:rsid w:val="009A4B1E"/>
    <w:rsid w:val="009D1A91"/>
    <w:rsid w:val="009E74F7"/>
    <w:rsid w:val="009F092C"/>
    <w:rsid w:val="00A8027B"/>
    <w:rsid w:val="00AA0599"/>
    <w:rsid w:val="00AB4C94"/>
    <w:rsid w:val="00AE4C4D"/>
    <w:rsid w:val="00AE5B6B"/>
    <w:rsid w:val="00B05C24"/>
    <w:rsid w:val="00B62EFA"/>
    <w:rsid w:val="00B73594"/>
    <w:rsid w:val="00B74AC7"/>
    <w:rsid w:val="00BC0DED"/>
    <w:rsid w:val="00BF1B32"/>
    <w:rsid w:val="00C62E41"/>
    <w:rsid w:val="00CD4A55"/>
    <w:rsid w:val="00CF4D49"/>
    <w:rsid w:val="00D55D9E"/>
    <w:rsid w:val="00D62570"/>
    <w:rsid w:val="00D80834"/>
    <w:rsid w:val="00DB49E9"/>
    <w:rsid w:val="00DD2C0F"/>
    <w:rsid w:val="00DD3F7D"/>
    <w:rsid w:val="00DE29AE"/>
    <w:rsid w:val="00E0285F"/>
    <w:rsid w:val="00E03174"/>
    <w:rsid w:val="00E10A7E"/>
    <w:rsid w:val="00E22507"/>
    <w:rsid w:val="00E54E3E"/>
    <w:rsid w:val="00EB27C6"/>
    <w:rsid w:val="00EB4F6F"/>
    <w:rsid w:val="00EC65D4"/>
    <w:rsid w:val="00ED080D"/>
    <w:rsid w:val="00EE73A0"/>
    <w:rsid w:val="00EF2914"/>
    <w:rsid w:val="00EF53FE"/>
    <w:rsid w:val="00F010FF"/>
    <w:rsid w:val="00F0248D"/>
    <w:rsid w:val="00F07A5A"/>
    <w:rsid w:val="00F10414"/>
    <w:rsid w:val="00F208FE"/>
    <w:rsid w:val="00F32A58"/>
    <w:rsid w:val="00F80A75"/>
    <w:rsid w:val="00F92B38"/>
    <w:rsid w:val="00FE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F6378"/>
  <w15:docId w15:val="{A1D4F957-CDCD-4ADC-9B37-EEB0775F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A3"/>
    <w:pPr>
      <w:spacing w:after="0" w:line="240" w:lineRule="auto"/>
    </w:pPr>
    <w:rPr>
      <w:rFonts w:ascii="Times New Roman" w:eastAsia="Times New Roman" w:hAnsi="Times New Roman" w:cs="Times New Roman"/>
      <w:sz w:val="20"/>
      <w:szCs w:val="20"/>
      <w:lang w:eastAsia="en-AU"/>
    </w:rPr>
  </w:style>
  <w:style w:type="paragraph" w:styleId="Heading4">
    <w:name w:val="heading 4"/>
    <w:basedOn w:val="Normal"/>
    <w:next w:val="Normal"/>
    <w:link w:val="Heading4Char"/>
    <w:semiHidden/>
    <w:unhideWhenUsed/>
    <w:qFormat/>
    <w:rsid w:val="00D55D9E"/>
    <w:pPr>
      <w:keepNext/>
      <w:spacing w:before="240" w:after="60" w:line="216" w:lineRule="auto"/>
      <w:outlineLvl w:val="3"/>
    </w:pPr>
    <w:rPr>
      <w:rFonts w:ascii="Arial" w:hAnsi="Arial" w:cs="Arial"/>
      <w:b/>
      <w:bC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61"/>
    <w:pPr>
      <w:tabs>
        <w:tab w:val="center" w:pos="4513"/>
        <w:tab w:val="right" w:pos="9026"/>
      </w:tabs>
    </w:pPr>
  </w:style>
  <w:style w:type="character" w:customStyle="1" w:styleId="HeaderChar">
    <w:name w:val="Header Char"/>
    <w:basedOn w:val="DefaultParagraphFont"/>
    <w:link w:val="Header"/>
    <w:uiPriority w:val="99"/>
    <w:rsid w:val="00275061"/>
  </w:style>
  <w:style w:type="paragraph" w:styleId="Footer">
    <w:name w:val="footer"/>
    <w:basedOn w:val="Normal"/>
    <w:link w:val="FooterChar"/>
    <w:uiPriority w:val="99"/>
    <w:unhideWhenUsed/>
    <w:rsid w:val="00275061"/>
    <w:pPr>
      <w:tabs>
        <w:tab w:val="center" w:pos="4513"/>
        <w:tab w:val="right" w:pos="9026"/>
      </w:tabs>
    </w:pPr>
  </w:style>
  <w:style w:type="character" w:customStyle="1" w:styleId="FooterChar">
    <w:name w:val="Footer Char"/>
    <w:basedOn w:val="DefaultParagraphFont"/>
    <w:link w:val="Footer"/>
    <w:uiPriority w:val="99"/>
    <w:rsid w:val="00275061"/>
  </w:style>
  <w:style w:type="character" w:styleId="Hyperlink">
    <w:name w:val="Hyperlink"/>
    <w:basedOn w:val="DefaultParagraphFont"/>
    <w:uiPriority w:val="99"/>
    <w:unhideWhenUsed/>
    <w:rsid w:val="00D80834"/>
    <w:rPr>
      <w:color w:val="0563C1" w:themeColor="hyperlink"/>
      <w:u w:val="single"/>
    </w:rPr>
  </w:style>
  <w:style w:type="character" w:customStyle="1" w:styleId="UnresolvedMention1">
    <w:name w:val="Unresolved Mention1"/>
    <w:basedOn w:val="DefaultParagraphFont"/>
    <w:uiPriority w:val="99"/>
    <w:semiHidden/>
    <w:unhideWhenUsed/>
    <w:rsid w:val="00D80834"/>
    <w:rPr>
      <w:color w:val="605E5C"/>
      <w:shd w:val="clear" w:color="auto" w:fill="E1DFDD"/>
    </w:rPr>
  </w:style>
  <w:style w:type="character" w:styleId="FollowedHyperlink">
    <w:name w:val="FollowedHyperlink"/>
    <w:basedOn w:val="DefaultParagraphFont"/>
    <w:uiPriority w:val="99"/>
    <w:semiHidden/>
    <w:unhideWhenUsed/>
    <w:rsid w:val="0090473F"/>
    <w:rPr>
      <w:color w:val="954F72" w:themeColor="followedHyperlink"/>
      <w:u w:val="single"/>
    </w:rPr>
  </w:style>
  <w:style w:type="paragraph" w:styleId="BodyTextIndent">
    <w:name w:val="Body Text Indent"/>
    <w:basedOn w:val="Normal"/>
    <w:link w:val="BodyTextIndentChar"/>
    <w:rsid w:val="0017046E"/>
    <w:pPr>
      <w:ind w:left="720"/>
    </w:pPr>
    <w:rPr>
      <w:sz w:val="22"/>
      <w:lang w:val="en-US"/>
    </w:rPr>
  </w:style>
  <w:style w:type="character" w:customStyle="1" w:styleId="BodyTextIndentChar">
    <w:name w:val="Body Text Indent Char"/>
    <w:basedOn w:val="DefaultParagraphFont"/>
    <w:link w:val="BodyTextIndent"/>
    <w:rsid w:val="0017046E"/>
    <w:rPr>
      <w:rFonts w:ascii="Times New Roman" w:eastAsia="Times New Roman" w:hAnsi="Times New Roman" w:cs="Times New Roman"/>
      <w:szCs w:val="20"/>
      <w:lang w:val="en-US" w:eastAsia="en-AU"/>
    </w:rPr>
  </w:style>
  <w:style w:type="paragraph" w:styleId="ListBullet">
    <w:name w:val="List Bullet"/>
    <w:basedOn w:val="Normal"/>
    <w:autoRedefine/>
    <w:unhideWhenUsed/>
    <w:rsid w:val="0014075B"/>
    <w:pPr>
      <w:numPr>
        <w:numId w:val="15"/>
      </w:numPr>
      <w:spacing w:line="360" w:lineRule="auto"/>
    </w:pPr>
    <w:rPr>
      <w:rFonts w:ascii="Comic Sans MS" w:hAnsi="Comic Sans MS" w:cs="Arial"/>
      <w:lang w:eastAsia="en-US"/>
    </w:rPr>
  </w:style>
  <w:style w:type="character" w:customStyle="1" w:styleId="Heading4Char">
    <w:name w:val="Heading 4 Char"/>
    <w:basedOn w:val="DefaultParagraphFont"/>
    <w:link w:val="Heading4"/>
    <w:semiHidden/>
    <w:rsid w:val="00D55D9E"/>
    <w:rPr>
      <w:rFonts w:ascii="Arial" w:eastAsia="Times New Roman" w:hAnsi="Arial" w:cs="Arial"/>
      <w:b/>
      <w:bCs/>
      <w:sz w:val="21"/>
      <w:szCs w:val="21"/>
    </w:rPr>
  </w:style>
  <w:style w:type="paragraph" w:styleId="ListParagraph">
    <w:name w:val="List Paragraph"/>
    <w:basedOn w:val="Normal"/>
    <w:uiPriority w:val="34"/>
    <w:qFormat/>
    <w:rsid w:val="007C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ecqa.gov.au" TargetMode="External"/><Relationship Id="rId18" Type="http://schemas.openxmlformats.org/officeDocument/2006/relationships/hyperlink" Target="http://www.cancercouncil.com.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iki.cancer.org.au/policy/Position_statement_-_Sun_protection_and_infants_(0-12_months)" TargetMode="External"/><Relationship Id="rId2" Type="http://schemas.openxmlformats.org/officeDocument/2006/relationships/customXml" Target="../customXml/item2.xml"/><Relationship Id="rId16" Type="http://schemas.openxmlformats.org/officeDocument/2006/relationships/hyperlink" Target="https://www.cancer.org.au/cancer-information/causes-and-prevention/sun-safety/about-sunscreen/sunscreen-rea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14EE5.42971550" TargetMode="External"/><Relationship Id="rId5" Type="http://schemas.openxmlformats.org/officeDocument/2006/relationships/styles" Target="styles.xml"/><Relationship Id="rId15" Type="http://schemas.openxmlformats.org/officeDocument/2006/relationships/hyperlink" Target="http://www.sunsmartnsw.com.au/wp-content/uploads/2020/03/SunSmart-Early-Childcare-Policy.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sunsmart.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cercouncil.com.au/sunsma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Props1.xml><?xml version="1.0" encoding="utf-8"?>
<ds:datastoreItem xmlns:ds="http://schemas.openxmlformats.org/officeDocument/2006/customXml" ds:itemID="{18986AF7-2F1C-4D1A-A80A-C4B2C556AAD8}"/>
</file>

<file path=customXml/itemProps2.xml><?xml version="1.0" encoding="utf-8"?>
<ds:datastoreItem xmlns:ds="http://schemas.openxmlformats.org/officeDocument/2006/customXml" ds:itemID="{C2AA3646-F144-4DEF-BD7A-58A1244E8492}">
  <ds:schemaRefs>
    <ds:schemaRef ds:uri="http://schemas.microsoft.com/sharepoint/v3/contenttype/forms"/>
  </ds:schemaRefs>
</ds:datastoreItem>
</file>

<file path=customXml/itemProps3.xml><?xml version="1.0" encoding="utf-8"?>
<ds:datastoreItem xmlns:ds="http://schemas.openxmlformats.org/officeDocument/2006/customXml" ds:itemID="{859A06CD-F862-40D8-A887-C3528135685E}">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Stanley</dc:creator>
  <cp:keywords/>
  <dc:description/>
  <cp:lastModifiedBy>Yarrunga Admin</cp:lastModifiedBy>
  <cp:revision>47</cp:revision>
  <dcterms:created xsi:type="dcterms:W3CDTF">2022-09-28T02:35:00Z</dcterms:created>
  <dcterms:modified xsi:type="dcterms:W3CDTF">2023-06-28T02:11:00Z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